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F69" w:rsidRPr="00EF7013" w:rsidRDefault="00041F69" w:rsidP="003874A2">
      <w:pPr>
        <w:spacing w:after="0"/>
        <w:jc w:val="right"/>
        <w:rPr>
          <w:rFonts w:ascii="Tahoma" w:hAnsi="Tahoma" w:cs="Tahoma"/>
          <w:sz w:val="20"/>
          <w:lang w:val="el-GR"/>
        </w:rPr>
      </w:pPr>
      <w:r>
        <w:rPr>
          <w:rFonts w:ascii="Tahoma" w:hAnsi="Tahoma" w:cs="Tahoma"/>
          <w:sz w:val="20"/>
          <w:lang w:val="el-GR"/>
        </w:rPr>
        <w:t>Αθήνα, 1</w:t>
      </w:r>
      <w:r w:rsidR="00304D85">
        <w:rPr>
          <w:rFonts w:ascii="Tahoma" w:hAnsi="Tahoma" w:cs="Tahoma"/>
          <w:sz w:val="20"/>
        </w:rPr>
        <w:t xml:space="preserve">3 </w:t>
      </w:r>
      <w:r>
        <w:rPr>
          <w:rFonts w:ascii="Tahoma" w:hAnsi="Tahoma" w:cs="Tahoma"/>
          <w:sz w:val="20"/>
          <w:lang w:val="el-GR"/>
        </w:rPr>
        <w:t>Μαρτίου</w:t>
      </w:r>
      <w:r w:rsidRPr="003874A2">
        <w:rPr>
          <w:rFonts w:ascii="Tahoma" w:hAnsi="Tahoma" w:cs="Tahoma"/>
          <w:sz w:val="20"/>
          <w:lang w:val="el-GR"/>
        </w:rPr>
        <w:t xml:space="preserve"> 201</w:t>
      </w:r>
      <w:r w:rsidRPr="00EF7013">
        <w:rPr>
          <w:rFonts w:ascii="Tahoma" w:hAnsi="Tahoma" w:cs="Tahoma"/>
          <w:sz w:val="20"/>
          <w:lang w:val="el-GR"/>
        </w:rPr>
        <w:t>4</w:t>
      </w:r>
    </w:p>
    <w:p w:rsidR="00041F69" w:rsidRPr="00515A5F" w:rsidRDefault="00041F69" w:rsidP="00515A5F">
      <w:pPr>
        <w:spacing w:after="0"/>
        <w:jc w:val="center"/>
        <w:rPr>
          <w:rFonts w:ascii="Tahoma" w:hAnsi="Tahoma" w:cs="Tahoma"/>
          <w:b/>
          <w:sz w:val="20"/>
          <w:lang w:val="el-GR"/>
        </w:rPr>
      </w:pPr>
      <w:r w:rsidRPr="00515A5F">
        <w:rPr>
          <w:rFonts w:ascii="Tahoma" w:hAnsi="Tahoma" w:cs="Tahoma"/>
          <w:b/>
          <w:sz w:val="20"/>
          <w:lang w:val="el-GR"/>
        </w:rPr>
        <w:t>ΔΕΛΤΙΟ ΤΥΠΟΥ</w:t>
      </w:r>
    </w:p>
    <w:p w:rsidR="00041F69" w:rsidRDefault="00041F69" w:rsidP="000140A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lang w:val="el-GR"/>
        </w:rPr>
      </w:pPr>
      <w:r w:rsidRPr="00515A5F">
        <w:rPr>
          <w:rFonts w:ascii="Tahoma" w:hAnsi="Tahoma" w:cs="Tahoma"/>
          <w:b/>
          <w:sz w:val="20"/>
          <w:lang w:val="el-GR"/>
        </w:rPr>
        <w:t>7</w:t>
      </w:r>
      <w:r w:rsidRPr="00515A5F">
        <w:rPr>
          <w:rFonts w:ascii="Tahoma" w:hAnsi="Tahoma" w:cs="Tahoma"/>
          <w:b/>
          <w:sz w:val="20"/>
          <w:vertAlign w:val="superscript"/>
          <w:lang w:val="el-GR"/>
        </w:rPr>
        <w:t xml:space="preserve">η </w:t>
      </w:r>
      <w:r w:rsidRPr="00515A5F">
        <w:rPr>
          <w:rFonts w:ascii="Tahoma" w:hAnsi="Tahoma" w:cs="Tahoma"/>
          <w:b/>
          <w:sz w:val="20"/>
          <w:lang w:val="el-GR"/>
        </w:rPr>
        <w:t>Πανελλαδική Εβδομάδα Οδικής Ασφάλειας</w:t>
      </w:r>
      <w:r>
        <w:rPr>
          <w:rFonts w:ascii="Tahoma" w:hAnsi="Tahoma" w:cs="Tahoma"/>
          <w:b/>
          <w:sz w:val="20"/>
          <w:lang w:val="el-GR"/>
        </w:rPr>
        <w:t xml:space="preserve"> (</w:t>
      </w:r>
      <w:r w:rsidRPr="00515A5F">
        <w:rPr>
          <w:rFonts w:ascii="Tahoma" w:hAnsi="Tahoma" w:cs="Tahoma"/>
          <w:b/>
          <w:sz w:val="20"/>
          <w:lang w:val="el-GR"/>
        </w:rPr>
        <w:t>16-23 Μαρτίου 2014</w:t>
      </w:r>
      <w:r>
        <w:rPr>
          <w:rFonts w:ascii="Tahoma" w:hAnsi="Tahoma" w:cs="Tahoma"/>
          <w:b/>
          <w:sz w:val="20"/>
          <w:lang w:val="el-GR"/>
        </w:rPr>
        <w:t>)</w:t>
      </w:r>
    </w:p>
    <w:p w:rsidR="00041F69" w:rsidRPr="005C0F61" w:rsidRDefault="00041F69" w:rsidP="005C0F61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lang w:val="el-GR"/>
        </w:rPr>
      </w:pPr>
    </w:p>
    <w:p w:rsidR="00041F69" w:rsidRPr="00DE59A7" w:rsidRDefault="00041F69" w:rsidP="00DF3A72">
      <w:pPr>
        <w:spacing w:after="0" w:line="240" w:lineRule="auto"/>
        <w:jc w:val="both"/>
        <w:rPr>
          <w:rFonts w:ascii="Tahoma" w:hAnsi="Tahoma" w:cs="Tahoma"/>
          <w:i/>
          <w:sz w:val="20"/>
          <w:szCs w:val="20"/>
          <w:lang w:val="el-GR"/>
        </w:rPr>
      </w:pPr>
      <w:r w:rsidRPr="00DE59A7">
        <w:rPr>
          <w:rFonts w:ascii="Tahoma" w:hAnsi="Tahoma" w:cs="Tahoma"/>
          <w:i/>
          <w:sz w:val="20"/>
          <w:szCs w:val="20"/>
          <w:lang w:val="el-GR"/>
        </w:rPr>
        <w:t>Το Ινστιτούτο Οδικής Ασφάλειας (Ι.Ο.ΑΣ.) «Πάνος Μυλωνάς» και ο Σύλλογος Ελλήνων Συγκοινωνιολόγων (Σ.Ε.Σ.), συνδιοργανώνουν για 7</w:t>
      </w:r>
      <w:r w:rsidRPr="00DE59A7">
        <w:rPr>
          <w:rFonts w:ascii="Tahoma" w:hAnsi="Tahoma" w:cs="Tahoma"/>
          <w:i/>
          <w:sz w:val="20"/>
          <w:szCs w:val="20"/>
          <w:vertAlign w:val="superscript"/>
          <w:lang w:val="el-GR"/>
        </w:rPr>
        <w:t>η</w:t>
      </w:r>
      <w:r w:rsidRPr="00DE59A7">
        <w:rPr>
          <w:rFonts w:ascii="Tahoma" w:hAnsi="Tahoma" w:cs="Tahoma"/>
          <w:i/>
          <w:sz w:val="20"/>
          <w:szCs w:val="20"/>
          <w:lang w:val="el-GR"/>
        </w:rPr>
        <w:t xml:space="preserve"> συνεχή χρονιά την </w:t>
      </w:r>
      <w:hyperlink r:id="rId8" w:history="1">
        <w:r w:rsidRPr="00DE59A7">
          <w:rPr>
            <w:rStyle w:val="Hyperlink"/>
            <w:rFonts w:ascii="Tahoma" w:hAnsi="Tahoma" w:cs="Tahoma"/>
            <w:b/>
            <w:i/>
            <w:sz w:val="20"/>
            <w:szCs w:val="20"/>
            <w:lang w:val="el-GR"/>
          </w:rPr>
          <w:t>Πανελλαδική Εβδομάδα Οδικής Ασφάλειας</w:t>
        </w:r>
      </w:hyperlink>
      <w:r w:rsidR="00304D85" w:rsidRPr="00304D85">
        <w:rPr>
          <w:rStyle w:val="Hyperlink"/>
          <w:rFonts w:ascii="Tahoma" w:hAnsi="Tahoma" w:cs="Tahoma"/>
          <w:b/>
          <w:i/>
          <w:sz w:val="20"/>
          <w:szCs w:val="20"/>
          <w:lang w:val="el-GR"/>
        </w:rPr>
        <w:t>,</w:t>
      </w:r>
      <w:r w:rsidRPr="00FA2BE2">
        <w:rPr>
          <w:lang w:val="el-GR"/>
        </w:rPr>
        <w:t xml:space="preserve"> </w:t>
      </w:r>
      <w:r w:rsidRPr="00DE59A7">
        <w:rPr>
          <w:rFonts w:ascii="Tahoma" w:hAnsi="Tahoma" w:cs="Tahoma"/>
          <w:i/>
          <w:sz w:val="20"/>
          <w:szCs w:val="20"/>
          <w:lang w:val="el-GR"/>
        </w:rPr>
        <w:t>με πλήθος δραστηριοτήτων σε όλη τη χώρα</w:t>
      </w:r>
      <w:r w:rsidR="00304D85" w:rsidRPr="00304D85">
        <w:rPr>
          <w:rFonts w:ascii="Tahoma" w:hAnsi="Tahoma" w:cs="Tahoma"/>
          <w:i/>
          <w:sz w:val="20"/>
          <w:szCs w:val="20"/>
          <w:lang w:val="el-GR"/>
        </w:rPr>
        <w:t>,</w:t>
      </w:r>
      <w:r w:rsidRPr="00DE59A7">
        <w:rPr>
          <w:rFonts w:ascii="Tahoma" w:hAnsi="Tahoma" w:cs="Tahoma"/>
          <w:i/>
          <w:sz w:val="20"/>
          <w:szCs w:val="20"/>
          <w:lang w:val="el-GR"/>
        </w:rPr>
        <w:t xml:space="preserve"> που φέτος τελεί υπό την αιγίδα της Ελληνικής Προεδρίας στην Ευρωπαϊκή Επιτροπή και του Υπουργείου Υποδομών, Μεταφορών και Δικτύων.</w:t>
      </w:r>
    </w:p>
    <w:p w:rsidR="00041F69" w:rsidRPr="00515A5F" w:rsidRDefault="00041F69" w:rsidP="00DF3A72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l-GR"/>
        </w:rPr>
      </w:pPr>
    </w:p>
    <w:p w:rsidR="00041F69" w:rsidRDefault="00041F69" w:rsidP="00DF7418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l-GR"/>
        </w:rPr>
      </w:pPr>
      <w:r>
        <w:rPr>
          <w:rFonts w:ascii="Tahoma" w:hAnsi="Tahoma" w:cs="Tahoma"/>
          <w:sz w:val="20"/>
          <w:szCs w:val="20"/>
          <w:lang w:val="el-GR"/>
        </w:rPr>
        <w:t xml:space="preserve">Στο πλαίσιο της εβδομάδας θα υλοποιηθεί </w:t>
      </w:r>
      <w:r w:rsidRPr="00FF46C1">
        <w:rPr>
          <w:rFonts w:ascii="Tahoma" w:hAnsi="Tahoma" w:cs="Tahoma"/>
          <w:b/>
          <w:sz w:val="20"/>
          <w:szCs w:val="20"/>
          <w:lang w:val="el-GR"/>
        </w:rPr>
        <w:t>Εθελοντική Αιμοδοσία</w:t>
      </w:r>
      <w:r w:rsidRPr="00515A5F">
        <w:rPr>
          <w:rFonts w:ascii="Tahoma" w:hAnsi="Tahoma" w:cs="Tahoma"/>
          <w:sz w:val="20"/>
          <w:szCs w:val="20"/>
          <w:lang w:val="el-GR"/>
        </w:rPr>
        <w:t xml:space="preserve"> σε συνεργασία με το Γενικό Νοσοκομείο Αθηνών «</w:t>
      </w:r>
      <w:proofErr w:type="spellStart"/>
      <w:r w:rsidRPr="00515A5F">
        <w:rPr>
          <w:rFonts w:ascii="Tahoma" w:hAnsi="Tahoma" w:cs="Tahoma"/>
          <w:sz w:val="20"/>
          <w:szCs w:val="20"/>
          <w:lang w:val="el-GR"/>
        </w:rPr>
        <w:t>Κοργ</w:t>
      </w:r>
      <w:r>
        <w:rPr>
          <w:rFonts w:ascii="Tahoma" w:hAnsi="Tahoma" w:cs="Tahoma"/>
          <w:sz w:val="20"/>
          <w:szCs w:val="20"/>
          <w:lang w:val="el-GR"/>
        </w:rPr>
        <w:t>ι</w:t>
      </w:r>
      <w:r w:rsidRPr="00515A5F">
        <w:rPr>
          <w:rFonts w:ascii="Tahoma" w:hAnsi="Tahoma" w:cs="Tahoma"/>
          <w:sz w:val="20"/>
          <w:szCs w:val="20"/>
          <w:lang w:val="el-GR"/>
        </w:rPr>
        <w:t>αλένειο</w:t>
      </w:r>
      <w:proofErr w:type="spellEnd"/>
      <w:r w:rsidRPr="00515A5F">
        <w:rPr>
          <w:rFonts w:ascii="Tahoma" w:hAnsi="Tahoma" w:cs="Tahoma"/>
          <w:sz w:val="20"/>
          <w:szCs w:val="20"/>
          <w:lang w:val="el-GR"/>
        </w:rPr>
        <w:t>-</w:t>
      </w:r>
      <w:proofErr w:type="spellStart"/>
      <w:r w:rsidRPr="00515A5F">
        <w:rPr>
          <w:rFonts w:ascii="Tahoma" w:hAnsi="Tahoma" w:cs="Tahoma"/>
          <w:sz w:val="20"/>
          <w:szCs w:val="20"/>
          <w:lang w:val="el-GR"/>
        </w:rPr>
        <w:t>Μπενάκειο</w:t>
      </w:r>
      <w:proofErr w:type="spellEnd"/>
      <w:r w:rsidRPr="00515A5F">
        <w:rPr>
          <w:rFonts w:ascii="Tahoma" w:hAnsi="Tahoma" w:cs="Tahoma"/>
          <w:sz w:val="20"/>
          <w:szCs w:val="20"/>
          <w:lang w:val="el-GR"/>
        </w:rPr>
        <w:t>» Ε.Ε.Σ.</w:t>
      </w:r>
      <w:r>
        <w:rPr>
          <w:rFonts w:ascii="Tahoma" w:hAnsi="Tahoma" w:cs="Tahoma"/>
          <w:sz w:val="20"/>
          <w:szCs w:val="20"/>
          <w:lang w:val="el-GR"/>
        </w:rPr>
        <w:t xml:space="preserve"> (16/3</w:t>
      </w:r>
      <w:r w:rsidR="00304D85" w:rsidRPr="00304D85">
        <w:rPr>
          <w:rFonts w:ascii="Tahoma" w:hAnsi="Tahoma" w:cs="Tahoma"/>
          <w:sz w:val="20"/>
          <w:szCs w:val="20"/>
          <w:lang w:val="el-GR"/>
        </w:rPr>
        <w:t xml:space="preserve"> </w:t>
      </w:r>
      <w:r>
        <w:rPr>
          <w:rFonts w:ascii="Tahoma" w:hAnsi="Tahoma" w:cs="Tahoma"/>
          <w:sz w:val="20"/>
          <w:szCs w:val="20"/>
          <w:lang w:val="el-GR"/>
        </w:rPr>
        <w:t>&amp; 17/3)</w:t>
      </w:r>
      <w:r w:rsidRPr="00F6790D">
        <w:rPr>
          <w:rFonts w:ascii="Tahoma" w:hAnsi="Tahoma" w:cs="Tahoma"/>
          <w:sz w:val="20"/>
          <w:szCs w:val="20"/>
          <w:lang w:val="el-GR"/>
        </w:rPr>
        <w:t>,</w:t>
      </w:r>
      <w:r>
        <w:rPr>
          <w:rFonts w:ascii="Tahoma" w:hAnsi="Tahoma" w:cs="Tahoma"/>
          <w:sz w:val="20"/>
          <w:szCs w:val="20"/>
          <w:lang w:val="el-GR"/>
        </w:rPr>
        <w:t xml:space="preserve"> την εταιρεία Σταθερές Συγκοινωνίες (ΣΤΑ.ΣΥ Α.Ε.)</w:t>
      </w:r>
      <w:r w:rsidRPr="00FA2BE2">
        <w:rPr>
          <w:rFonts w:ascii="Tahoma" w:hAnsi="Tahoma" w:cs="Tahoma"/>
          <w:sz w:val="20"/>
          <w:szCs w:val="20"/>
          <w:lang w:val="el-GR"/>
        </w:rPr>
        <w:t xml:space="preserve"> </w:t>
      </w:r>
      <w:r>
        <w:rPr>
          <w:rFonts w:ascii="Tahoma" w:hAnsi="Tahoma" w:cs="Tahoma"/>
          <w:sz w:val="20"/>
          <w:szCs w:val="20"/>
          <w:lang w:val="el-GR"/>
        </w:rPr>
        <w:t>και το Μουσείο Ηλεκτρικών Σιδηροδρόμων, ενώ σε όλη τη διάρκεια της</w:t>
      </w:r>
      <w:r w:rsidRPr="00515A5F">
        <w:rPr>
          <w:rFonts w:ascii="Tahoma" w:hAnsi="Tahoma" w:cs="Tahoma"/>
          <w:sz w:val="20"/>
          <w:szCs w:val="20"/>
          <w:lang w:val="el-GR"/>
        </w:rPr>
        <w:t xml:space="preserve"> Εβδομάδας </w:t>
      </w:r>
      <w:r>
        <w:rPr>
          <w:rFonts w:ascii="Tahoma" w:hAnsi="Tahoma" w:cs="Tahoma"/>
          <w:sz w:val="20"/>
          <w:szCs w:val="20"/>
          <w:lang w:val="el-GR"/>
        </w:rPr>
        <w:t xml:space="preserve">θα λειτουργεί Εθελοντική Αιμοδοσία και </w:t>
      </w:r>
      <w:r w:rsidRPr="00515A5F">
        <w:rPr>
          <w:rFonts w:ascii="Tahoma" w:hAnsi="Tahoma" w:cs="Tahoma"/>
          <w:sz w:val="20"/>
          <w:szCs w:val="20"/>
          <w:lang w:val="el-GR"/>
        </w:rPr>
        <w:t>στην Πάτρα και στη Θεσσαλονίκη</w:t>
      </w:r>
      <w:r>
        <w:rPr>
          <w:rFonts w:ascii="Tahoma" w:hAnsi="Tahoma" w:cs="Tahoma"/>
          <w:sz w:val="20"/>
          <w:szCs w:val="20"/>
          <w:lang w:val="el-GR"/>
        </w:rPr>
        <w:t>.</w:t>
      </w:r>
    </w:p>
    <w:p w:rsidR="00041F69" w:rsidRPr="00515A5F" w:rsidRDefault="00041F69" w:rsidP="00DF3A72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l-GR"/>
        </w:rPr>
      </w:pPr>
    </w:p>
    <w:p w:rsidR="00041F69" w:rsidRPr="00301F80" w:rsidRDefault="00041F69" w:rsidP="00301F80">
      <w:pPr>
        <w:spacing w:after="0" w:line="240" w:lineRule="auto"/>
        <w:jc w:val="both"/>
        <w:rPr>
          <w:rFonts w:ascii="Tahoma" w:hAnsi="Tahoma" w:cs="Tahoma"/>
          <w:sz w:val="20"/>
          <w:lang w:val="el-GR"/>
        </w:rPr>
      </w:pPr>
      <w:r>
        <w:rPr>
          <w:rFonts w:ascii="Tahoma" w:hAnsi="Tahoma" w:cs="Tahoma"/>
          <w:sz w:val="20"/>
          <w:szCs w:val="20"/>
          <w:lang w:val="el-GR"/>
        </w:rPr>
        <w:t xml:space="preserve">Η </w:t>
      </w:r>
      <w:r w:rsidRPr="00FF46C1">
        <w:rPr>
          <w:rFonts w:ascii="Tahoma" w:hAnsi="Tahoma" w:cs="Tahoma"/>
          <w:b/>
          <w:sz w:val="20"/>
          <w:lang w:val="el-GR"/>
        </w:rPr>
        <w:t>Κινητή Μονάδα Οδικής Ασφάλειας</w:t>
      </w:r>
      <w:r>
        <w:rPr>
          <w:rFonts w:ascii="Tahoma" w:hAnsi="Tahoma" w:cs="Tahoma"/>
          <w:sz w:val="20"/>
          <w:lang w:val="el-GR"/>
        </w:rPr>
        <w:t xml:space="preserve"> με τους προσομοιωτές του Ι.Ο.ΑΣ.</w:t>
      </w:r>
      <w:r w:rsidRPr="00FA2BE2">
        <w:rPr>
          <w:rFonts w:ascii="Tahoma" w:hAnsi="Tahoma" w:cs="Tahoma"/>
          <w:sz w:val="20"/>
          <w:lang w:val="el-GR"/>
        </w:rPr>
        <w:t xml:space="preserve"> </w:t>
      </w:r>
      <w:r>
        <w:rPr>
          <w:rFonts w:ascii="Tahoma" w:hAnsi="Tahoma" w:cs="Tahoma"/>
          <w:sz w:val="20"/>
          <w:lang w:val="el-GR"/>
        </w:rPr>
        <w:t xml:space="preserve">θα βρεθούν </w:t>
      </w:r>
      <w:r w:rsidRPr="00162046">
        <w:rPr>
          <w:rFonts w:ascii="Tahoma" w:hAnsi="Tahoma" w:cs="Tahoma"/>
          <w:sz w:val="20"/>
          <w:lang w:val="el-GR"/>
        </w:rPr>
        <w:t>στο Άλσος Περιστερίου</w:t>
      </w:r>
      <w:r>
        <w:rPr>
          <w:rFonts w:ascii="Tahoma" w:hAnsi="Tahoma" w:cs="Tahoma"/>
          <w:sz w:val="20"/>
          <w:lang w:val="el-GR"/>
        </w:rPr>
        <w:t xml:space="preserve"> (16/3)</w:t>
      </w:r>
      <w:r w:rsidR="00304D85" w:rsidRPr="00304D85">
        <w:rPr>
          <w:rFonts w:ascii="Tahoma" w:hAnsi="Tahoma" w:cs="Tahoma"/>
          <w:sz w:val="20"/>
          <w:lang w:val="el-GR"/>
        </w:rPr>
        <w:t xml:space="preserve"> </w:t>
      </w:r>
      <w:r>
        <w:rPr>
          <w:rFonts w:ascii="Tahoma" w:hAnsi="Tahoma" w:cs="Tahoma"/>
          <w:sz w:val="20"/>
          <w:lang w:val="el-GR"/>
        </w:rPr>
        <w:t xml:space="preserve">στο πλαίσιο συνεργασίας με το Δήμο Περιστερίου </w:t>
      </w:r>
      <w:r w:rsidRPr="00162046">
        <w:rPr>
          <w:rFonts w:ascii="Tahoma" w:hAnsi="Tahoma" w:cs="Tahoma"/>
          <w:sz w:val="20"/>
          <w:lang w:val="el-GR"/>
        </w:rPr>
        <w:t>και</w:t>
      </w:r>
      <w:r>
        <w:rPr>
          <w:rFonts w:ascii="Tahoma" w:hAnsi="Tahoma" w:cs="Tahoma"/>
          <w:sz w:val="20"/>
          <w:lang w:val="el-GR"/>
        </w:rPr>
        <w:t xml:space="preserve"> στο </w:t>
      </w:r>
      <w:r w:rsidRPr="00162046">
        <w:rPr>
          <w:rFonts w:ascii="Tahoma" w:hAnsi="Tahoma" w:cs="Tahoma"/>
          <w:sz w:val="20"/>
          <w:lang w:val="el-GR"/>
        </w:rPr>
        <w:t>Μουσείο Ηλεκτρικώ</w:t>
      </w:r>
      <w:r>
        <w:rPr>
          <w:rFonts w:ascii="Tahoma" w:hAnsi="Tahoma" w:cs="Tahoma"/>
          <w:sz w:val="20"/>
          <w:lang w:val="el-GR"/>
        </w:rPr>
        <w:t>ν Σιδηροδρόμων (Σταθμός Ηλεκτρικού Σιδηρόδρομου «Πειραιάς» - 17-19/3) με αφορμή τα 145 χρόνια λειτουργίας</w:t>
      </w:r>
      <w:r w:rsidR="00C44CB4">
        <w:rPr>
          <w:rFonts w:ascii="Tahoma" w:hAnsi="Tahoma" w:cs="Tahoma"/>
          <w:sz w:val="20"/>
          <w:lang w:val="el-GR"/>
        </w:rPr>
        <w:t xml:space="preserve"> του Ηλεκτρικού Σιδηρόδρομου</w:t>
      </w:r>
      <w:bookmarkStart w:id="0" w:name="_GoBack"/>
      <w:bookmarkEnd w:id="0"/>
      <w:r>
        <w:rPr>
          <w:rFonts w:ascii="Tahoma" w:hAnsi="Tahoma" w:cs="Tahoma"/>
          <w:sz w:val="20"/>
          <w:lang w:val="el-GR"/>
        </w:rPr>
        <w:t>.</w:t>
      </w:r>
      <w:r w:rsidRPr="00FA2BE2">
        <w:rPr>
          <w:rFonts w:ascii="Tahoma" w:hAnsi="Tahoma" w:cs="Tahoma"/>
          <w:sz w:val="20"/>
          <w:lang w:val="el-GR"/>
        </w:rPr>
        <w:t xml:space="preserve"> </w:t>
      </w:r>
      <w:r w:rsidRPr="00301F80">
        <w:rPr>
          <w:rFonts w:ascii="Tahoma" w:hAnsi="Tahoma" w:cs="Tahoma"/>
          <w:sz w:val="20"/>
          <w:lang w:val="el-GR"/>
        </w:rPr>
        <w:t>Στις 21-23 Μαρτίου, η Κινητή Μονάδα θα είναι στη Γέφυρα Ρίου-Αντιρρίου και τις επόμενες ημέρες θα είναι στη Ναύπακτο (22-23/3).</w:t>
      </w:r>
    </w:p>
    <w:p w:rsidR="00041F69" w:rsidRDefault="00041F69" w:rsidP="00E63BA9">
      <w:pPr>
        <w:pStyle w:val="NoSpacing"/>
        <w:jc w:val="both"/>
        <w:rPr>
          <w:rFonts w:ascii="Tahoma" w:hAnsi="Tahoma" w:cs="Tahoma"/>
          <w:sz w:val="20"/>
        </w:rPr>
      </w:pPr>
    </w:p>
    <w:p w:rsidR="00041F69" w:rsidRDefault="00041F69" w:rsidP="00DF3A72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l-GR"/>
        </w:rPr>
      </w:pPr>
      <w:r>
        <w:rPr>
          <w:rFonts w:ascii="Tahoma" w:hAnsi="Tahoma" w:cs="Tahoma"/>
          <w:sz w:val="20"/>
          <w:szCs w:val="20"/>
          <w:lang w:val="el-GR"/>
        </w:rPr>
        <w:t>Μαζί με τις παραπάνω δράσεις, στο πλαίσιο της Εβδομάδας, θα υλοποιηθούν:</w:t>
      </w:r>
    </w:p>
    <w:p w:rsidR="00041F69" w:rsidRDefault="00041F69" w:rsidP="00DF3A72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l-GR"/>
        </w:rPr>
      </w:pPr>
    </w:p>
    <w:p w:rsidR="00041F69" w:rsidRPr="00DE59A7" w:rsidRDefault="00041F69" w:rsidP="00282C7B">
      <w:pPr>
        <w:numPr>
          <w:ilvl w:val="0"/>
          <w:numId w:val="6"/>
        </w:numPr>
        <w:spacing w:after="0" w:line="240" w:lineRule="auto"/>
        <w:ind w:left="180" w:hanging="180"/>
        <w:jc w:val="both"/>
        <w:rPr>
          <w:rFonts w:ascii="Tahoma" w:hAnsi="Tahoma" w:cs="Tahoma"/>
          <w:sz w:val="20"/>
          <w:szCs w:val="20"/>
          <w:lang w:val="el-GR"/>
        </w:rPr>
      </w:pPr>
      <w:r w:rsidRPr="00DE59A7">
        <w:rPr>
          <w:rFonts w:ascii="Tahoma" w:hAnsi="Tahoma" w:cs="Tahoma"/>
          <w:b/>
          <w:sz w:val="20"/>
          <w:szCs w:val="20"/>
          <w:lang w:val="el-GR"/>
        </w:rPr>
        <w:t>Προγράμματα κυκλοφοριακής αγωγής</w:t>
      </w:r>
      <w:r w:rsidRPr="00DE59A7">
        <w:rPr>
          <w:rFonts w:ascii="Tahoma" w:hAnsi="Tahoma" w:cs="Tahoma"/>
          <w:sz w:val="20"/>
          <w:szCs w:val="20"/>
          <w:lang w:val="el-GR"/>
        </w:rPr>
        <w:t xml:space="preserve"> για τα παιδιά και βιωματικές δραστηριότητες με την Κινητή Μονάδα Οδικής Ασφάλειας</w:t>
      </w:r>
    </w:p>
    <w:p w:rsidR="00041F69" w:rsidRDefault="00041F69" w:rsidP="000E0E21">
      <w:pPr>
        <w:numPr>
          <w:ilvl w:val="0"/>
          <w:numId w:val="6"/>
        </w:numPr>
        <w:spacing w:after="0" w:line="240" w:lineRule="auto"/>
        <w:ind w:left="180" w:hanging="180"/>
        <w:jc w:val="both"/>
        <w:rPr>
          <w:rFonts w:ascii="Tahoma" w:hAnsi="Tahoma" w:cs="Tahoma"/>
          <w:sz w:val="20"/>
          <w:szCs w:val="20"/>
          <w:lang w:val="el-GR"/>
        </w:rPr>
      </w:pPr>
      <w:r w:rsidRPr="00F64C94">
        <w:rPr>
          <w:rFonts w:ascii="Tahoma" w:hAnsi="Tahoma" w:cs="Tahoma"/>
          <w:b/>
          <w:sz w:val="20"/>
          <w:szCs w:val="20"/>
          <w:lang w:val="el-GR"/>
        </w:rPr>
        <w:t>Ημερίδα</w:t>
      </w:r>
      <w:r w:rsidRPr="00515A5F">
        <w:rPr>
          <w:rFonts w:ascii="Tahoma" w:hAnsi="Tahoma" w:cs="Tahoma"/>
          <w:sz w:val="20"/>
          <w:szCs w:val="20"/>
          <w:lang w:val="el-GR"/>
        </w:rPr>
        <w:t xml:space="preserve"> του Ευρωπαϊκού Συμβουλίου Ασφάλειας Μεταφορών (</w:t>
      </w:r>
      <w:r>
        <w:rPr>
          <w:rFonts w:ascii="Tahoma" w:hAnsi="Tahoma" w:cs="Tahoma"/>
          <w:sz w:val="20"/>
          <w:szCs w:val="20"/>
        </w:rPr>
        <w:t>ETSC</w:t>
      </w:r>
      <w:r w:rsidRPr="00515A5F">
        <w:rPr>
          <w:rFonts w:ascii="Tahoma" w:hAnsi="Tahoma" w:cs="Tahoma"/>
          <w:sz w:val="20"/>
          <w:szCs w:val="20"/>
          <w:lang w:val="el-GR"/>
        </w:rPr>
        <w:t>) και του Ι.Ο.ΑΣ. για τους Δείκτες Απόδοσης Μέτρων Οδικής Ασφάλειας, με θέμα «</w:t>
      </w:r>
      <w:r>
        <w:rPr>
          <w:rFonts w:ascii="Tahoma" w:hAnsi="Tahoma" w:cs="Tahoma"/>
          <w:sz w:val="20"/>
          <w:szCs w:val="20"/>
        </w:rPr>
        <w:t>Greece</w:t>
      </w:r>
      <w:r w:rsidRPr="00515A5F">
        <w:rPr>
          <w:rFonts w:ascii="Tahoma" w:hAnsi="Tahoma" w:cs="Tahoma"/>
          <w:sz w:val="20"/>
          <w:szCs w:val="20"/>
          <w:lang w:val="el-GR"/>
        </w:rPr>
        <w:t>’</w:t>
      </w:r>
      <w:r>
        <w:rPr>
          <w:rFonts w:ascii="Tahoma" w:hAnsi="Tahoma" w:cs="Tahoma"/>
          <w:sz w:val="20"/>
          <w:szCs w:val="20"/>
        </w:rPr>
        <w:t>s</w:t>
      </w:r>
      <w:r w:rsidRPr="00FA2BE2">
        <w:rPr>
          <w:rFonts w:ascii="Tahoma" w:hAnsi="Tahoma" w:cs="Tahoma"/>
          <w:sz w:val="20"/>
          <w:szCs w:val="20"/>
          <w:lang w:val="el-GR"/>
        </w:rPr>
        <w:t xml:space="preserve"> </w:t>
      </w:r>
      <w:r>
        <w:rPr>
          <w:rFonts w:ascii="Tahoma" w:hAnsi="Tahoma" w:cs="Tahoma"/>
          <w:sz w:val="20"/>
          <w:szCs w:val="20"/>
        </w:rPr>
        <w:t>Road</w:t>
      </w:r>
      <w:r w:rsidRPr="00FA2BE2">
        <w:rPr>
          <w:rFonts w:ascii="Tahoma" w:hAnsi="Tahoma" w:cs="Tahoma"/>
          <w:sz w:val="20"/>
          <w:szCs w:val="20"/>
          <w:lang w:val="el-GR"/>
        </w:rPr>
        <w:t xml:space="preserve"> </w:t>
      </w:r>
      <w:r>
        <w:rPr>
          <w:rFonts w:ascii="Tahoma" w:hAnsi="Tahoma" w:cs="Tahoma"/>
          <w:sz w:val="20"/>
          <w:szCs w:val="20"/>
        </w:rPr>
        <w:t>Safety</w:t>
      </w:r>
      <w:r w:rsidRPr="00FA2BE2">
        <w:rPr>
          <w:rFonts w:ascii="Tahoma" w:hAnsi="Tahoma" w:cs="Tahoma"/>
          <w:sz w:val="20"/>
          <w:szCs w:val="20"/>
          <w:lang w:val="el-GR"/>
        </w:rPr>
        <w:t xml:space="preserve"> </w:t>
      </w:r>
      <w:r>
        <w:rPr>
          <w:rFonts w:ascii="Tahoma" w:hAnsi="Tahoma" w:cs="Tahoma"/>
          <w:sz w:val="20"/>
          <w:szCs w:val="20"/>
        </w:rPr>
        <w:t>in</w:t>
      </w:r>
      <w:r w:rsidRPr="00FA2BE2">
        <w:rPr>
          <w:rFonts w:ascii="Tahoma" w:hAnsi="Tahoma" w:cs="Tahoma"/>
          <w:sz w:val="20"/>
          <w:szCs w:val="20"/>
          <w:lang w:val="el-GR"/>
        </w:rPr>
        <w:t xml:space="preserve"> </w:t>
      </w:r>
      <w:r>
        <w:rPr>
          <w:rFonts w:ascii="Tahoma" w:hAnsi="Tahoma" w:cs="Tahoma"/>
          <w:sz w:val="20"/>
          <w:szCs w:val="20"/>
        </w:rPr>
        <w:t>a</w:t>
      </w:r>
      <w:r w:rsidRPr="00FA2BE2">
        <w:rPr>
          <w:rFonts w:ascii="Tahoma" w:hAnsi="Tahoma" w:cs="Tahoma"/>
          <w:sz w:val="20"/>
          <w:szCs w:val="20"/>
          <w:lang w:val="el-GR"/>
        </w:rPr>
        <w:t xml:space="preserve"> </w:t>
      </w:r>
      <w:r>
        <w:rPr>
          <w:rFonts w:ascii="Tahoma" w:hAnsi="Tahoma" w:cs="Tahoma"/>
          <w:sz w:val="20"/>
          <w:szCs w:val="20"/>
        </w:rPr>
        <w:t>European</w:t>
      </w:r>
      <w:r w:rsidRPr="00FA2BE2">
        <w:rPr>
          <w:rFonts w:ascii="Tahoma" w:hAnsi="Tahoma" w:cs="Tahoma"/>
          <w:sz w:val="20"/>
          <w:szCs w:val="20"/>
          <w:lang w:val="el-GR"/>
        </w:rPr>
        <w:t xml:space="preserve"> </w:t>
      </w:r>
      <w:r>
        <w:rPr>
          <w:rFonts w:ascii="Tahoma" w:hAnsi="Tahoma" w:cs="Tahoma"/>
          <w:sz w:val="20"/>
          <w:szCs w:val="20"/>
        </w:rPr>
        <w:t>context</w:t>
      </w:r>
      <w:r w:rsidRPr="00515A5F">
        <w:rPr>
          <w:rFonts w:ascii="Tahoma" w:hAnsi="Tahoma" w:cs="Tahoma"/>
          <w:sz w:val="20"/>
          <w:szCs w:val="20"/>
          <w:lang w:val="el-GR"/>
        </w:rPr>
        <w:t>»</w:t>
      </w:r>
      <w:r>
        <w:rPr>
          <w:rFonts w:ascii="Tahoma" w:hAnsi="Tahoma" w:cs="Tahoma"/>
          <w:sz w:val="20"/>
          <w:szCs w:val="20"/>
          <w:lang w:val="el-GR"/>
        </w:rPr>
        <w:t xml:space="preserve"> (19/3)</w:t>
      </w:r>
    </w:p>
    <w:p w:rsidR="00041F69" w:rsidRDefault="00041F69" w:rsidP="000E0E21">
      <w:pPr>
        <w:numPr>
          <w:ilvl w:val="0"/>
          <w:numId w:val="6"/>
        </w:numPr>
        <w:spacing w:after="0" w:line="240" w:lineRule="auto"/>
        <w:ind w:left="180" w:hanging="180"/>
        <w:jc w:val="both"/>
        <w:rPr>
          <w:rFonts w:ascii="Tahoma" w:hAnsi="Tahoma" w:cs="Tahoma"/>
          <w:sz w:val="20"/>
          <w:szCs w:val="20"/>
          <w:lang w:val="el-GR"/>
        </w:rPr>
      </w:pPr>
      <w:r>
        <w:rPr>
          <w:rFonts w:ascii="Tahoma" w:hAnsi="Tahoma" w:cs="Tahoma"/>
          <w:sz w:val="20"/>
          <w:szCs w:val="20"/>
          <w:lang w:val="el-GR"/>
        </w:rPr>
        <w:t xml:space="preserve">Βράβευση του </w:t>
      </w:r>
      <w:r w:rsidRPr="00F64C94">
        <w:rPr>
          <w:rFonts w:ascii="Tahoma" w:hAnsi="Tahoma" w:cs="Tahoma"/>
          <w:b/>
          <w:sz w:val="20"/>
          <w:szCs w:val="20"/>
          <w:lang w:val="el-GR"/>
        </w:rPr>
        <w:t>«Τροχονόμου της Χρονιάς»</w:t>
      </w:r>
      <w:r>
        <w:rPr>
          <w:rFonts w:ascii="Tahoma" w:hAnsi="Tahoma" w:cs="Tahoma"/>
          <w:sz w:val="20"/>
          <w:szCs w:val="20"/>
          <w:lang w:val="el-GR"/>
        </w:rPr>
        <w:t xml:space="preserve"> και των </w:t>
      </w:r>
      <w:r w:rsidRPr="00F64C94">
        <w:rPr>
          <w:rFonts w:ascii="Tahoma" w:hAnsi="Tahoma" w:cs="Tahoma"/>
          <w:b/>
          <w:sz w:val="20"/>
          <w:szCs w:val="20"/>
          <w:lang w:val="el-GR"/>
        </w:rPr>
        <w:t>«Εθελοντών της Χρονιάς»</w:t>
      </w:r>
      <w:r>
        <w:rPr>
          <w:rFonts w:ascii="Tahoma" w:hAnsi="Tahoma" w:cs="Tahoma"/>
          <w:sz w:val="20"/>
          <w:szCs w:val="20"/>
          <w:lang w:val="el-GR"/>
        </w:rPr>
        <w:t xml:space="preserve"> του Ι.Ο.ΑΣ. (19/3)</w:t>
      </w:r>
    </w:p>
    <w:p w:rsidR="00041F69" w:rsidRDefault="00041F69" w:rsidP="000E0E21">
      <w:pPr>
        <w:numPr>
          <w:ilvl w:val="0"/>
          <w:numId w:val="6"/>
        </w:numPr>
        <w:spacing w:after="0" w:line="240" w:lineRule="auto"/>
        <w:ind w:left="180" w:hanging="180"/>
        <w:jc w:val="both"/>
        <w:rPr>
          <w:rFonts w:ascii="Tahoma" w:hAnsi="Tahoma" w:cs="Tahoma"/>
          <w:sz w:val="20"/>
          <w:szCs w:val="20"/>
          <w:lang w:val="el-GR"/>
        </w:rPr>
      </w:pPr>
      <w:r w:rsidRPr="00301F80">
        <w:rPr>
          <w:rFonts w:ascii="Tahoma" w:hAnsi="Tahoma" w:cs="Tahoma"/>
          <w:b/>
          <w:sz w:val="20"/>
          <w:szCs w:val="20"/>
          <w:lang w:val="el-GR"/>
        </w:rPr>
        <w:t>Εκπαίδευση</w:t>
      </w:r>
      <w:r>
        <w:rPr>
          <w:rFonts w:ascii="Tahoma" w:hAnsi="Tahoma" w:cs="Tahoma"/>
          <w:b/>
          <w:sz w:val="20"/>
          <w:szCs w:val="20"/>
          <w:lang w:val="el-GR"/>
        </w:rPr>
        <w:t xml:space="preserve"> ε</w:t>
      </w:r>
      <w:r w:rsidRPr="00F64C94">
        <w:rPr>
          <w:rFonts w:ascii="Tahoma" w:hAnsi="Tahoma" w:cs="Tahoma"/>
          <w:b/>
          <w:sz w:val="20"/>
          <w:szCs w:val="20"/>
          <w:lang w:val="el-GR"/>
        </w:rPr>
        <w:t>ξ’ αποστάσεως</w:t>
      </w:r>
      <w:r w:rsidRPr="00515A5F">
        <w:rPr>
          <w:rFonts w:ascii="Tahoma" w:hAnsi="Tahoma" w:cs="Tahoma"/>
          <w:sz w:val="20"/>
          <w:szCs w:val="20"/>
          <w:lang w:val="el-GR"/>
        </w:rPr>
        <w:t xml:space="preserve"> σε Λύκεια </w:t>
      </w:r>
      <w:r>
        <w:rPr>
          <w:rFonts w:ascii="Tahoma" w:hAnsi="Tahoma" w:cs="Tahoma"/>
          <w:sz w:val="20"/>
          <w:szCs w:val="20"/>
          <w:lang w:val="el-GR"/>
        </w:rPr>
        <w:t>της χώρας (18/3)</w:t>
      </w:r>
    </w:p>
    <w:p w:rsidR="00041F69" w:rsidRDefault="00041F69" w:rsidP="000E0E21">
      <w:pPr>
        <w:numPr>
          <w:ilvl w:val="0"/>
          <w:numId w:val="6"/>
        </w:numPr>
        <w:spacing w:after="0" w:line="240" w:lineRule="auto"/>
        <w:ind w:left="180" w:hanging="180"/>
        <w:jc w:val="both"/>
        <w:rPr>
          <w:rFonts w:ascii="Tahoma" w:hAnsi="Tahoma" w:cs="Tahoma"/>
          <w:sz w:val="20"/>
          <w:szCs w:val="20"/>
          <w:lang w:val="el-GR"/>
        </w:rPr>
      </w:pPr>
      <w:r>
        <w:rPr>
          <w:rFonts w:ascii="Tahoma" w:hAnsi="Tahoma" w:cs="Tahoma"/>
          <w:sz w:val="20"/>
          <w:szCs w:val="20"/>
          <w:lang w:val="el-GR"/>
        </w:rPr>
        <w:t>Προγράμματα στο</w:t>
      </w:r>
      <w:r w:rsidRPr="00F64C94">
        <w:rPr>
          <w:rFonts w:ascii="Tahoma" w:hAnsi="Tahoma" w:cs="Tahoma"/>
          <w:b/>
          <w:sz w:val="20"/>
          <w:szCs w:val="20"/>
          <w:lang w:val="el-GR"/>
        </w:rPr>
        <w:t xml:space="preserve"> Κέντρο Οδικής Ασφάλειας Δυτικής Ελλάδας</w:t>
      </w:r>
      <w:r>
        <w:rPr>
          <w:rFonts w:ascii="Tahoma" w:hAnsi="Tahoma" w:cs="Tahoma"/>
          <w:sz w:val="20"/>
          <w:szCs w:val="20"/>
          <w:lang w:val="el-GR"/>
        </w:rPr>
        <w:t xml:space="preserve"> που φιλοξενείται</w:t>
      </w:r>
      <w:r w:rsidRPr="00FA2BE2">
        <w:rPr>
          <w:rFonts w:ascii="Tahoma" w:hAnsi="Tahoma" w:cs="Tahoma"/>
          <w:sz w:val="20"/>
          <w:szCs w:val="20"/>
          <w:lang w:val="el-GR"/>
        </w:rPr>
        <w:t xml:space="preserve"> </w:t>
      </w:r>
      <w:r>
        <w:rPr>
          <w:rFonts w:ascii="Tahoma" w:hAnsi="Tahoma" w:cs="Tahoma"/>
          <w:sz w:val="20"/>
          <w:szCs w:val="20"/>
          <w:lang w:val="el-GR"/>
        </w:rPr>
        <w:t xml:space="preserve">στο Πανεπιστήμιο Πατρών (Μουσείο Τεχνολογίας και Επιστημών, Αίθουσα «Εκκρεμές του Φουκώ») (20/3) </w:t>
      </w:r>
    </w:p>
    <w:p w:rsidR="00041F69" w:rsidRDefault="00041F69" w:rsidP="000E0E21">
      <w:pPr>
        <w:numPr>
          <w:ilvl w:val="0"/>
          <w:numId w:val="6"/>
        </w:numPr>
        <w:spacing w:after="0" w:line="240" w:lineRule="auto"/>
        <w:ind w:left="180" w:hanging="180"/>
        <w:jc w:val="both"/>
        <w:rPr>
          <w:rFonts w:ascii="Tahoma" w:hAnsi="Tahoma" w:cs="Tahoma"/>
          <w:sz w:val="20"/>
          <w:szCs w:val="20"/>
          <w:lang w:val="el-GR"/>
        </w:rPr>
      </w:pPr>
      <w:r>
        <w:rPr>
          <w:rFonts w:ascii="Tahoma" w:hAnsi="Tahoma" w:cs="Tahoma"/>
          <w:sz w:val="20"/>
          <w:szCs w:val="20"/>
          <w:lang w:val="el-GR"/>
        </w:rPr>
        <w:t>Καμπάνια</w:t>
      </w:r>
      <w:r w:rsidR="00304D85" w:rsidRPr="00304D85">
        <w:rPr>
          <w:rFonts w:ascii="Tahoma" w:hAnsi="Tahoma" w:cs="Tahoma"/>
          <w:sz w:val="20"/>
          <w:szCs w:val="20"/>
          <w:lang w:val="el-GR"/>
        </w:rPr>
        <w:t xml:space="preserve"> </w:t>
      </w:r>
      <w:r w:rsidRPr="00061116">
        <w:rPr>
          <w:rFonts w:ascii="Tahoma" w:hAnsi="Tahoma" w:cs="Tahoma"/>
          <w:b/>
          <w:sz w:val="20"/>
          <w:szCs w:val="20"/>
          <w:lang w:val="el-GR"/>
        </w:rPr>
        <w:t>«Ευρωπαϊκή Ημέρα Ευγένειας στο Δρόμο»</w:t>
      </w:r>
      <w:r>
        <w:rPr>
          <w:rFonts w:ascii="Tahoma" w:hAnsi="Tahoma" w:cs="Tahoma"/>
          <w:sz w:val="20"/>
          <w:szCs w:val="20"/>
          <w:lang w:val="el-GR"/>
        </w:rPr>
        <w:t xml:space="preserve"> (22/3)</w:t>
      </w:r>
      <w:r w:rsidRPr="00515A5F">
        <w:rPr>
          <w:rFonts w:ascii="Tahoma" w:hAnsi="Tahoma" w:cs="Tahoma"/>
          <w:sz w:val="20"/>
          <w:szCs w:val="20"/>
          <w:lang w:val="el-GR"/>
        </w:rPr>
        <w:t xml:space="preserve"> με διανομή έντυπου ενημερωτικού υλικού</w:t>
      </w:r>
      <w:r>
        <w:rPr>
          <w:rFonts w:ascii="Tahoma" w:hAnsi="Tahoma" w:cs="Tahoma"/>
          <w:sz w:val="20"/>
          <w:szCs w:val="20"/>
          <w:lang w:val="el-GR"/>
        </w:rPr>
        <w:t xml:space="preserve"> από όλους τους αυτοκινητοδρόμους της χώρας και με</w:t>
      </w:r>
      <w:r w:rsidRPr="00515A5F">
        <w:rPr>
          <w:rFonts w:ascii="Tahoma" w:hAnsi="Tahoma" w:cs="Tahoma"/>
          <w:sz w:val="20"/>
          <w:szCs w:val="20"/>
          <w:lang w:val="el-GR"/>
        </w:rPr>
        <w:t xml:space="preserve"> μετάδοση σχετικού ραδιοφωνικού μηνύματος.</w:t>
      </w:r>
    </w:p>
    <w:p w:rsidR="00041F69" w:rsidRDefault="00041F69" w:rsidP="000E0E21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l-GR"/>
        </w:rPr>
      </w:pPr>
    </w:p>
    <w:p w:rsidR="00041F69" w:rsidRDefault="00041F69" w:rsidP="000E0E21">
      <w:pPr>
        <w:pStyle w:val="NoSpacing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Χορηγός επικοινωνίας των δράσεων είναι το Αθηναϊκό-Μακεδονικό Πρακτορείο Ειδήσεων που στηρίζει το έργο μας. </w:t>
      </w:r>
    </w:p>
    <w:p w:rsidR="00041F69" w:rsidRPr="00515A5F" w:rsidRDefault="00041F69" w:rsidP="000E0E21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l-GR"/>
        </w:rPr>
      </w:pPr>
    </w:p>
    <w:p w:rsidR="00041F69" w:rsidRDefault="00041F69" w:rsidP="00DF3A72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l-GR"/>
        </w:rPr>
      </w:pPr>
    </w:p>
    <w:p w:rsidR="00041F69" w:rsidRDefault="00041F69" w:rsidP="00131900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l-GR"/>
        </w:rPr>
      </w:pPr>
      <w:r>
        <w:rPr>
          <w:rFonts w:ascii="Tahoma" w:hAnsi="Tahoma" w:cs="Tahoma"/>
          <w:b/>
          <w:sz w:val="20"/>
          <w:szCs w:val="20"/>
          <w:lang w:val="el-GR"/>
        </w:rPr>
        <w:t xml:space="preserve">Αναλυτικά το πρόγραμμα της Εβδομάδας Οδικής Ασφάλειας </w:t>
      </w:r>
      <w:hyperlink r:id="rId9" w:history="1">
        <w:r w:rsidRPr="0030158D">
          <w:rPr>
            <w:rStyle w:val="Hyperlink"/>
            <w:rFonts w:ascii="Tahoma" w:hAnsi="Tahoma" w:cs="Tahoma"/>
            <w:b/>
            <w:sz w:val="20"/>
            <w:szCs w:val="20"/>
            <w:lang w:val="el-GR"/>
          </w:rPr>
          <w:t>εδώ</w:t>
        </w:r>
      </w:hyperlink>
    </w:p>
    <w:sectPr w:rsidR="00041F69" w:rsidSect="00FC07AE">
      <w:headerReference w:type="default" r:id="rId10"/>
      <w:footerReference w:type="default" r:id="rId11"/>
      <w:type w:val="continuous"/>
      <w:pgSz w:w="12240" w:h="15840"/>
      <w:pgMar w:top="1440" w:right="1440" w:bottom="1440" w:left="1440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F69" w:rsidRDefault="00041F69" w:rsidP="003874A2">
      <w:pPr>
        <w:spacing w:after="0" w:line="240" w:lineRule="auto"/>
      </w:pPr>
      <w:r>
        <w:separator/>
      </w:r>
    </w:p>
  </w:endnote>
  <w:endnote w:type="continuationSeparator" w:id="0">
    <w:p w:rsidR="00041F69" w:rsidRDefault="00041F69" w:rsidP="00387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F69" w:rsidRPr="009566C9" w:rsidRDefault="00041F69" w:rsidP="009566C9">
    <w:pPr>
      <w:pBdr>
        <w:top w:val="single" w:sz="4" w:space="24" w:color="FF0000"/>
      </w:pBdr>
      <w:tabs>
        <w:tab w:val="center" w:pos="4153"/>
        <w:tab w:val="right" w:pos="8306"/>
      </w:tabs>
      <w:spacing w:after="0" w:line="240" w:lineRule="atLeast"/>
      <w:rPr>
        <w:rFonts w:ascii="Tahoma" w:hAnsi="Tahoma" w:cs="Tahoma"/>
        <w:sz w:val="18"/>
        <w:szCs w:val="24"/>
        <w:lang w:val="el-GR" w:eastAsia="el-GR"/>
      </w:rPr>
    </w:pPr>
    <w:r w:rsidRPr="009566C9">
      <w:rPr>
        <w:rFonts w:ascii="Tahoma" w:hAnsi="Tahoma" w:cs="Tahoma"/>
        <w:sz w:val="18"/>
        <w:szCs w:val="24"/>
        <w:lang w:val="el-GR" w:eastAsia="el-GR"/>
      </w:rPr>
      <w:t xml:space="preserve">Ινστιτούτο Οδικής Ασφάλειας </w:t>
    </w:r>
    <w:r>
      <w:rPr>
        <w:rFonts w:ascii="Tahoma" w:hAnsi="Tahoma" w:cs="Tahoma"/>
        <w:sz w:val="18"/>
        <w:szCs w:val="24"/>
        <w:lang w:val="el-GR" w:eastAsia="el-GR"/>
      </w:rPr>
      <w:t>«</w:t>
    </w:r>
    <w:r w:rsidRPr="009566C9">
      <w:rPr>
        <w:rFonts w:ascii="Tahoma" w:hAnsi="Tahoma" w:cs="Tahoma"/>
        <w:sz w:val="18"/>
        <w:szCs w:val="24"/>
        <w:lang w:val="el-GR" w:eastAsia="el-GR"/>
      </w:rPr>
      <w:t>ΠΑΝΟΣ ΜΥΛΩΝΑΣ</w:t>
    </w:r>
    <w:r>
      <w:rPr>
        <w:rFonts w:ascii="Tahoma" w:hAnsi="Tahoma" w:cs="Tahoma"/>
        <w:sz w:val="18"/>
        <w:szCs w:val="24"/>
        <w:lang w:val="el-GR" w:eastAsia="el-GR"/>
      </w:rPr>
      <w:t>»                            Σύλλογος Ελλήνων Συγκοινωνιολόγων - ΣΕΣ</w:t>
    </w:r>
  </w:p>
  <w:p w:rsidR="00041F69" w:rsidRPr="009566C9" w:rsidRDefault="00041F69" w:rsidP="009566C9">
    <w:pPr>
      <w:tabs>
        <w:tab w:val="center" w:pos="4153"/>
        <w:tab w:val="right" w:pos="8306"/>
      </w:tabs>
      <w:spacing w:after="0" w:line="240" w:lineRule="auto"/>
      <w:rPr>
        <w:rFonts w:ascii="Tahoma" w:hAnsi="Tahoma" w:cs="Tahoma"/>
        <w:sz w:val="18"/>
        <w:szCs w:val="24"/>
        <w:lang w:val="el-GR" w:eastAsia="el-GR"/>
      </w:rPr>
    </w:pPr>
    <w:r w:rsidRPr="009566C9">
      <w:rPr>
        <w:rFonts w:ascii="Tahoma" w:hAnsi="Tahoma" w:cs="Tahoma"/>
        <w:sz w:val="18"/>
        <w:szCs w:val="24"/>
        <w:lang w:val="el-GR" w:eastAsia="el-GR"/>
      </w:rPr>
      <w:t xml:space="preserve">            Νεμέσεως 2, Αθήνα 112 53</w:t>
    </w:r>
    <w:r w:rsidRPr="00CD7853">
      <w:rPr>
        <w:rFonts w:ascii="Tahoma" w:hAnsi="Tahoma" w:cs="Tahoma"/>
        <w:sz w:val="18"/>
        <w:szCs w:val="24"/>
        <w:lang w:val="el-GR" w:eastAsia="el-GR"/>
      </w:rPr>
      <w:tab/>
    </w:r>
    <w:r w:rsidRPr="00CD7853">
      <w:rPr>
        <w:rFonts w:ascii="Tahoma" w:hAnsi="Tahoma" w:cs="Tahoma"/>
        <w:sz w:val="18"/>
        <w:szCs w:val="24"/>
        <w:lang w:val="el-GR" w:eastAsia="el-GR"/>
      </w:rPr>
      <w:tab/>
    </w:r>
    <w:r>
      <w:rPr>
        <w:rFonts w:ascii="Tahoma" w:hAnsi="Tahoma" w:cs="Tahoma"/>
        <w:sz w:val="18"/>
        <w:szCs w:val="24"/>
        <w:lang w:val="el-GR" w:eastAsia="el-GR"/>
      </w:rPr>
      <w:t xml:space="preserve"> Πανόρμου 61, Αθήνα 115 24</w:t>
    </w:r>
  </w:p>
  <w:p w:rsidR="00041F69" w:rsidRPr="002C5186" w:rsidRDefault="00041F69" w:rsidP="009566C9">
    <w:pPr>
      <w:tabs>
        <w:tab w:val="center" w:pos="4153"/>
        <w:tab w:val="right" w:pos="8306"/>
      </w:tabs>
      <w:spacing w:after="0" w:line="240" w:lineRule="auto"/>
      <w:rPr>
        <w:rFonts w:ascii="Tahoma" w:hAnsi="Tahoma" w:cs="Tahoma"/>
        <w:sz w:val="18"/>
        <w:szCs w:val="24"/>
        <w:lang w:val="el-GR" w:eastAsia="el-GR"/>
      </w:rPr>
    </w:pPr>
    <w:r w:rsidRPr="009566C9">
      <w:rPr>
        <w:rFonts w:ascii="Tahoma" w:hAnsi="Tahoma" w:cs="Tahoma"/>
        <w:sz w:val="18"/>
        <w:szCs w:val="24"/>
        <w:lang w:val="el-GR" w:eastAsia="el-GR"/>
      </w:rPr>
      <w:t xml:space="preserve">     Τηλ</w:t>
    </w:r>
    <w:r w:rsidRPr="002C5186">
      <w:rPr>
        <w:rFonts w:ascii="Tahoma" w:hAnsi="Tahoma" w:cs="Tahoma"/>
        <w:sz w:val="18"/>
        <w:szCs w:val="24"/>
        <w:lang w:val="el-GR" w:eastAsia="el-GR"/>
      </w:rPr>
      <w:t xml:space="preserve">.: 210.86.20.150,  </w:t>
    </w:r>
    <w:r w:rsidRPr="009566C9">
      <w:rPr>
        <w:rFonts w:ascii="Tahoma" w:hAnsi="Tahoma" w:cs="Tahoma"/>
        <w:sz w:val="18"/>
        <w:szCs w:val="24"/>
        <w:lang w:eastAsia="el-GR"/>
      </w:rPr>
      <w:t>Fax</w:t>
    </w:r>
    <w:r w:rsidRPr="002C5186">
      <w:rPr>
        <w:rFonts w:ascii="Tahoma" w:hAnsi="Tahoma" w:cs="Tahoma"/>
        <w:sz w:val="18"/>
        <w:szCs w:val="24"/>
        <w:lang w:val="el-GR" w:eastAsia="el-GR"/>
      </w:rPr>
      <w:t xml:space="preserve">: 210.86.20.007                                       </w:t>
    </w:r>
    <w:r>
      <w:rPr>
        <w:rFonts w:ascii="Tahoma" w:hAnsi="Tahoma" w:cs="Tahoma"/>
        <w:sz w:val="18"/>
        <w:szCs w:val="24"/>
        <w:lang w:val="el-GR" w:eastAsia="el-GR"/>
      </w:rPr>
      <w:t>Τηλ</w:t>
    </w:r>
    <w:r w:rsidRPr="002C5186">
      <w:rPr>
        <w:rFonts w:ascii="Tahoma" w:hAnsi="Tahoma" w:cs="Tahoma"/>
        <w:sz w:val="18"/>
        <w:szCs w:val="24"/>
        <w:lang w:val="el-GR" w:eastAsia="el-GR"/>
      </w:rPr>
      <w:t xml:space="preserve">.: 210.3640604, </w:t>
    </w:r>
    <w:r>
      <w:rPr>
        <w:rFonts w:ascii="Tahoma" w:hAnsi="Tahoma" w:cs="Tahoma"/>
        <w:sz w:val="18"/>
        <w:szCs w:val="24"/>
        <w:lang w:eastAsia="el-GR"/>
      </w:rPr>
      <w:t>Fax</w:t>
    </w:r>
    <w:r w:rsidRPr="002C5186">
      <w:rPr>
        <w:rFonts w:ascii="Tahoma" w:hAnsi="Tahoma" w:cs="Tahoma"/>
        <w:sz w:val="18"/>
        <w:szCs w:val="24"/>
        <w:lang w:val="el-GR" w:eastAsia="el-GR"/>
      </w:rPr>
      <w:t xml:space="preserve">: 210.3609220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041F69" w:rsidRPr="009566C9" w:rsidRDefault="00041F69" w:rsidP="00CD7853">
    <w:pPr>
      <w:tabs>
        <w:tab w:val="center" w:pos="4500"/>
      </w:tabs>
      <w:spacing w:after="0" w:line="240" w:lineRule="auto"/>
      <w:rPr>
        <w:rFonts w:ascii="Times New Roman" w:hAnsi="Times New Roman"/>
        <w:sz w:val="18"/>
        <w:szCs w:val="24"/>
        <w:lang w:val="de-DE" w:eastAsia="el-GR"/>
      </w:rPr>
    </w:pPr>
    <w:r>
      <w:rPr>
        <w:rFonts w:ascii="Tahoma" w:hAnsi="Tahoma" w:cs="Tahoma"/>
        <w:sz w:val="18"/>
        <w:szCs w:val="24"/>
        <w:lang w:val="el-GR" w:eastAsia="el-GR"/>
      </w:rPr>
      <w:t>Ε</w:t>
    </w:r>
    <w:r w:rsidRPr="009566C9">
      <w:rPr>
        <w:rFonts w:ascii="Tahoma" w:hAnsi="Tahoma" w:cs="Tahoma"/>
        <w:sz w:val="18"/>
        <w:szCs w:val="24"/>
        <w:lang w:val="de-DE" w:eastAsia="el-GR"/>
      </w:rPr>
      <w:t xml:space="preserve">-mail: </w:t>
    </w:r>
    <w:hyperlink r:id="rId1" w:history="1">
      <w:r w:rsidRPr="009566C9">
        <w:rPr>
          <w:rFonts w:ascii="Tahoma" w:hAnsi="Tahoma" w:cs="Tahoma"/>
          <w:color w:val="0000FF"/>
          <w:sz w:val="18"/>
          <w:szCs w:val="24"/>
          <w:u w:val="single"/>
          <w:lang w:val="de-DE" w:eastAsia="el-GR"/>
        </w:rPr>
        <w:t>info@ioas.gr</w:t>
      </w:r>
    </w:hyperlink>
    <w:r w:rsidRPr="009566C9">
      <w:rPr>
        <w:rFonts w:ascii="Tahoma" w:hAnsi="Tahoma" w:cs="Tahoma"/>
        <w:sz w:val="18"/>
        <w:szCs w:val="24"/>
        <w:lang w:val="de-DE" w:eastAsia="el-GR"/>
      </w:rPr>
      <w:t xml:space="preserve">, </w:t>
    </w:r>
    <w:proofErr w:type="spellStart"/>
    <w:r w:rsidRPr="009566C9">
      <w:rPr>
        <w:rFonts w:ascii="Tahoma" w:hAnsi="Tahoma" w:cs="Tahoma"/>
        <w:sz w:val="18"/>
        <w:szCs w:val="24"/>
        <w:lang w:val="de-DE" w:eastAsia="el-GR"/>
      </w:rPr>
      <w:t>website</w:t>
    </w:r>
    <w:proofErr w:type="spellEnd"/>
    <w:r w:rsidRPr="009566C9">
      <w:rPr>
        <w:rFonts w:ascii="Tahoma" w:hAnsi="Tahoma" w:cs="Tahoma"/>
        <w:sz w:val="18"/>
        <w:szCs w:val="24"/>
        <w:lang w:val="de-DE" w:eastAsia="el-GR"/>
      </w:rPr>
      <w:t xml:space="preserve">: </w:t>
    </w:r>
    <w:hyperlink r:id="rId2" w:history="1">
      <w:r w:rsidRPr="009566C9">
        <w:rPr>
          <w:rFonts w:ascii="Tahoma" w:hAnsi="Tahoma" w:cs="Tahoma"/>
          <w:color w:val="0000FF"/>
          <w:sz w:val="18"/>
          <w:szCs w:val="24"/>
          <w:u w:val="single"/>
          <w:lang w:val="de-DE" w:eastAsia="el-GR"/>
        </w:rPr>
        <w:t>www.ioas.gr</w:t>
      </w:r>
    </w:hyperlink>
    <w:r>
      <w:tab/>
    </w:r>
    <w:r>
      <w:tab/>
    </w:r>
    <w:r>
      <w:tab/>
    </w:r>
    <w:r>
      <w:rPr>
        <w:rFonts w:ascii="Tahoma" w:hAnsi="Tahoma" w:cs="Tahoma"/>
        <w:sz w:val="18"/>
        <w:szCs w:val="24"/>
        <w:lang w:val="el-GR" w:eastAsia="el-GR"/>
      </w:rPr>
      <w:t>Ε</w:t>
    </w:r>
    <w:r>
      <w:rPr>
        <w:rFonts w:ascii="Tahoma" w:hAnsi="Tahoma" w:cs="Tahoma"/>
        <w:sz w:val="18"/>
        <w:szCs w:val="24"/>
        <w:lang w:val="de-DE" w:eastAsia="el-GR"/>
      </w:rPr>
      <w:t>-mail</w:t>
    </w:r>
    <w:r w:rsidRPr="009566C9">
      <w:rPr>
        <w:rFonts w:ascii="Tahoma" w:hAnsi="Tahoma" w:cs="Tahoma"/>
        <w:sz w:val="18"/>
        <w:szCs w:val="24"/>
        <w:lang w:eastAsia="el-GR"/>
      </w:rPr>
      <w:t>:</w:t>
    </w:r>
    <w:hyperlink r:id="rId3" w:history="1">
      <w:r w:rsidRPr="00A259E8">
        <w:rPr>
          <w:rStyle w:val="Hyperlink"/>
          <w:rFonts w:ascii="Tahoma" w:hAnsi="Tahoma" w:cs="Tahoma"/>
          <w:sz w:val="18"/>
          <w:szCs w:val="24"/>
          <w:lang w:eastAsia="el-GR"/>
        </w:rPr>
        <w:t>info@ses.gr</w:t>
      </w:r>
    </w:hyperlink>
    <w:r>
      <w:rPr>
        <w:rFonts w:ascii="Tahoma" w:hAnsi="Tahoma" w:cs="Tahoma"/>
        <w:sz w:val="18"/>
        <w:szCs w:val="24"/>
        <w:lang w:eastAsia="el-GR"/>
      </w:rPr>
      <w:t xml:space="preserve">,  </w:t>
    </w:r>
    <w:proofErr w:type="spellStart"/>
    <w:r>
      <w:rPr>
        <w:rFonts w:ascii="Tahoma" w:hAnsi="Tahoma" w:cs="Tahoma"/>
        <w:sz w:val="18"/>
        <w:szCs w:val="24"/>
        <w:lang w:val="de-DE" w:eastAsia="el-GR"/>
      </w:rPr>
      <w:t>website:</w:t>
    </w:r>
    <w:hyperlink r:id="rId4" w:history="1">
      <w:r w:rsidRPr="005606AF">
        <w:rPr>
          <w:rStyle w:val="Hyperlink"/>
          <w:rFonts w:ascii="Tahoma" w:hAnsi="Tahoma" w:cs="Tahoma"/>
          <w:sz w:val="18"/>
          <w:szCs w:val="24"/>
          <w:lang w:val="de-DE" w:eastAsia="el-GR"/>
        </w:rPr>
        <w:t>www.ses.gr</w:t>
      </w:r>
      <w:proofErr w:type="spellEnd"/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F69" w:rsidRDefault="00041F69" w:rsidP="003874A2">
      <w:pPr>
        <w:spacing w:after="0" w:line="240" w:lineRule="auto"/>
      </w:pPr>
      <w:r>
        <w:separator/>
      </w:r>
    </w:p>
  </w:footnote>
  <w:footnote w:type="continuationSeparator" w:id="0">
    <w:p w:rsidR="00041F69" w:rsidRDefault="00041F69" w:rsidP="00387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88" w:type="dxa"/>
      <w:tblLook w:val="0000" w:firstRow="0" w:lastRow="0" w:firstColumn="0" w:lastColumn="0" w:noHBand="0" w:noVBand="0"/>
    </w:tblPr>
    <w:tblGrid>
      <w:gridCol w:w="4928"/>
      <w:gridCol w:w="4353"/>
      <w:gridCol w:w="7"/>
    </w:tblGrid>
    <w:tr w:rsidR="00041F69" w:rsidRPr="001947AB" w:rsidTr="004A6828">
      <w:trPr>
        <w:gridAfter w:val="1"/>
        <w:wAfter w:w="7" w:type="dxa"/>
        <w:cantSplit/>
      </w:trPr>
      <w:tc>
        <w:tcPr>
          <w:tcW w:w="9281" w:type="dxa"/>
          <w:gridSpan w:val="2"/>
        </w:tcPr>
        <w:p w:rsidR="00041F69" w:rsidRDefault="00041F69" w:rsidP="004A6828">
          <w:pPr>
            <w:pStyle w:val="BodyText"/>
            <w:ind w:left="-171" w:firstLine="171"/>
            <w:jc w:val="center"/>
            <w:outlineLvl w:val="0"/>
            <w:rPr>
              <w:rFonts w:ascii="Arial" w:hAnsi="Arial"/>
              <w:i w:val="0"/>
              <w:sz w:val="22"/>
            </w:rPr>
          </w:pPr>
          <w:r>
            <w:rPr>
              <w:rFonts w:ascii="Arial" w:hAnsi="Arial"/>
              <w:i w:val="0"/>
              <w:sz w:val="22"/>
            </w:rPr>
            <w:t xml:space="preserve">ΕΛΛΗΝΙΚΟ ΙΝΣΤΙΤΟΥΤΟ ΕΡΕΥΝΑΣ &amp;  ΕΚΠΑΙΔΕΥΣΗΣ ΓΙΑ ΤΗΝ ΟΔΙΚΗ ΑΣΦΑΛΕΙΑ </w:t>
          </w:r>
        </w:p>
        <w:p w:rsidR="00041F69" w:rsidRDefault="00041F69" w:rsidP="004A6828">
          <w:pPr>
            <w:pStyle w:val="BodyText"/>
            <w:ind w:left="-171" w:firstLine="171"/>
            <w:jc w:val="center"/>
            <w:outlineLvl w:val="0"/>
            <w:rPr>
              <w:rFonts w:ascii="Arial" w:hAnsi="Arial"/>
              <w:i w:val="0"/>
              <w:sz w:val="22"/>
            </w:rPr>
          </w:pPr>
          <w:r>
            <w:rPr>
              <w:rFonts w:ascii="Arial" w:hAnsi="Arial"/>
              <w:i w:val="0"/>
              <w:sz w:val="22"/>
            </w:rPr>
            <w:t>ΚΑΙ ΤΗΝ ΠΡΟΛΗΨΗ &amp; ΜΕΙΩΣΗ ΤΩΝ ΤΡΟΧΑΙΩΝ ΑΤΥΧΗΜΑΤΩΝ</w:t>
          </w:r>
        </w:p>
        <w:p w:rsidR="00041F69" w:rsidRDefault="00041F69" w:rsidP="004A6828">
          <w:pPr>
            <w:pStyle w:val="BodyText"/>
            <w:jc w:val="center"/>
            <w:outlineLvl w:val="0"/>
            <w:rPr>
              <w:i w:val="0"/>
              <w:iCs w:val="0"/>
            </w:rPr>
          </w:pPr>
          <w:r>
            <w:rPr>
              <w:rFonts w:ascii="Arial" w:hAnsi="Arial"/>
              <w:i w:val="0"/>
              <w:sz w:val="22"/>
            </w:rPr>
            <w:t>«ΠΑΝΟΣ ΜΥΛΩΝΑΣ»</w:t>
          </w:r>
        </w:p>
      </w:tc>
    </w:tr>
    <w:bookmarkStart w:id="1" w:name="_MON_1214659220"/>
    <w:bookmarkEnd w:id="1"/>
    <w:tr w:rsidR="00041F69" w:rsidRPr="001947AB" w:rsidTr="00761CA3">
      <w:trPr>
        <w:cantSplit/>
        <w:trHeight w:val="939"/>
      </w:trPr>
      <w:tc>
        <w:tcPr>
          <w:tcW w:w="4928" w:type="dxa"/>
        </w:tcPr>
        <w:p w:rsidR="00041F69" w:rsidRDefault="00041F69" w:rsidP="00761CA3">
          <w:pPr>
            <w:pStyle w:val="BodyText"/>
            <w:jc w:val="left"/>
            <w:outlineLvl w:val="0"/>
            <w:rPr>
              <w:i w:val="0"/>
              <w:iCs w:val="0"/>
            </w:rPr>
          </w:pPr>
          <w:r>
            <w:object w:dxaOrig="2686" w:dyaOrig="151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0pt;height:73.8pt" o:ole="" fillcolor="window">
                <v:imagedata r:id="rId1" o:title="" croptop="4020f" cropbottom="38690f" cropleft="8466f" cropright="6734f"/>
              </v:shape>
              <o:OLEObject Type="Embed" ProgID="Word.Picture.8" ShapeID="_x0000_i1025" DrawAspect="Content" ObjectID="_1456210471" r:id="rId2"/>
            </w:object>
          </w:r>
        </w:p>
      </w:tc>
      <w:tc>
        <w:tcPr>
          <w:tcW w:w="4360" w:type="dxa"/>
          <w:gridSpan w:val="2"/>
        </w:tcPr>
        <w:p w:rsidR="00041F69" w:rsidRDefault="00C44CB4" w:rsidP="00761CA3">
          <w:pPr>
            <w:pStyle w:val="BodyText"/>
            <w:jc w:val="right"/>
            <w:outlineLvl w:val="0"/>
            <w:rPr>
              <w:i w:val="0"/>
              <w:iCs w:val="0"/>
              <w:lang w:val="en-US"/>
            </w:rPr>
          </w:pPr>
          <w:r>
            <w:rPr>
              <w:noProof/>
            </w:rPr>
            <w:pict>
              <v:shape id="Picture 1" o:spid="_x0000_s2049" type="#_x0000_t75" alt="Nefeli:Users:costas:Documents:SES:TalksXairetismoi:eTEE_GreenICT_17.5.2010:ses_logo.gif" style="position:absolute;left:0;text-align:left;margin-left:122.95pt;margin-top:5.4pt;width:83.65pt;height:63.4pt;z-index:251660288;visibility:visible;mso-position-horizontal-relative:text;mso-position-vertical-relative:text">
                <v:imagedata r:id="rId3" o:title=""/>
                <w10:wrap type="square"/>
              </v:shape>
            </w:pict>
          </w:r>
        </w:p>
      </w:tc>
    </w:tr>
  </w:tbl>
  <w:p w:rsidR="00041F69" w:rsidRDefault="00041F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43936"/>
    <w:multiLevelType w:val="hybridMultilevel"/>
    <w:tmpl w:val="14A6881C"/>
    <w:lvl w:ilvl="0" w:tplc="0B68E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450F6"/>
    <w:multiLevelType w:val="hybridMultilevel"/>
    <w:tmpl w:val="2C7AA35C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EE51030"/>
    <w:multiLevelType w:val="hybridMultilevel"/>
    <w:tmpl w:val="5AC6F3B8"/>
    <w:lvl w:ilvl="0" w:tplc="0B68E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D5324D"/>
    <w:multiLevelType w:val="hybridMultilevel"/>
    <w:tmpl w:val="15BC17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DB7537"/>
    <w:multiLevelType w:val="hybridMultilevel"/>
    <w:tmpl w:val="1C30A8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227A95"/>
    <w:multiLevelType w:val="hybridMultilevel"/>
    <w:tmpl w:val="CD7C86BA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E1A6500"/>
    <w:multiLevelType w:val="hybridMultilevel"/>
    <w:tmpl w:val="EEA613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3B4F9F"/>
    <w:multiLevelType w:val="hybridMultilevel"/>
    <w:tmpl w:val="77069E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7201DC"/>
    <w:multiLevelType w:val="hybridMultilevel"/>
    <w:tmpl w:val="F14A5432"/>
    <w:lvl w:ilvl="0" w:tplc="539E470C">
      <w:numFmt w:val="bullet"/>
      <w:lvlText w:val="-"/>
      <w:lvlJc w:val="left"/>
      <w:pPr>
        <w:ind w:left="1080" w:hanging="360"/>
      </w:pPr>
      <w:rPr>
        <w:rFonts w:ascii="Tahoma" w:eastAsia="Times New Roman" w:hAnsi="Tahoma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5515"/>
    <w:rsid w:val="000140A6"/>
    <w:rsid w:val="000223F0"/>
    <w:rsid w:val="000339C2"/>
    <w:rsid w:val="00041F69"/>
    <w:rsid w:val="00061116"/>
    <w:rsid w:val="000754CE"/>
    <w:rsid w:val="00096C72"/>
    <w:rsid w:val="000C625E"/>
    <w:rsid w:val="000E0E21"/>
    <w:rsid w:val="000F7D61"/>
    <w:rsid w:val="00131900"/>
    <w:rsid w:val="00135FC5"/>
    <w:rsid w:val="00162046"/>
    <w:rsid w:val="00187548"/>
    <w:rsid w:val="0019010D"/>
    <w:rsid w:val="001904A3"/>
    <w:rsid w:val="00192E54"/>
    <w:rsid w:val="001947AB"/>
    <w:rsid w:val="001A6BC5"/>
    <w:rsid w:val="001C1C58"/>
    <w:rsid w:val="001E79E8"/>
    <w:rsid w:val="00263933"/>
    <w:rsid w:val="00282C7B"/>
    <w:rsid w:val="00291ECD"/>
    <w:rsid w:val="002B4DEB"/>
    <w:rsid w:val="002C5186"/>
    <w:rsid w:val="002F584B"/>
    <w:rsid w:val="0030158D"/>
    <w:rsid w:val="00301F80"/>
    <w:rsid w:val="00304D85"/>
    <w:rsid w:val="0033675F"/>
    <w:rsid w:val="003874A2"/>
    <w:rsid w:val="003939CB"/>
    <w:rsid w:val="003A27ED"/>
    <w:rsid w:val="00400684"/>
    <w:rsid w:val="00460AA6"/>
    <w:rsid w:val="00472772"/>
    <w:rsid w:val="004A6828"/>
    <w:rsid w:val="004E0F57"/>
    <w:rsid w:val="004E68B5"/>
    <w:rsid w:val="00515A5F"/>
    <w:rsid w:val="005606AF"/>
    <w:rsid w:val="00576CC9"/>
    <w:rsid w:val="005C0F61"/>
    <w:rsid w:val="005C566F"/>
    <w:rsid w:val="00621FA3"/>
    <w:rsid w:val="006924AF"/>
    <w:rsid w:val="006B7056"/>
    <w:rsid w:val="006D65C3"/>
    <w:rsid w:val="006E4747"/>
    <w:rsid w:val="00705515"/>
    <w:rsid w:val="00713E13"/>
    <w:rsid w:val="00736779"/>
    <w:rsid w:val="00761CA3"/>
    <w:rsid w:val="00774ADA"/>
    <w:rsid w:val="007C2014"/>
    <w:rsid w:val="007C5F2A"/>
    <w:rsid w:val="007C64B0"/>
    <w:rsid w:val="007F43AB"/>
    <w:rsid w:val="00882E62"/>
    <w:rsid w:val="008846DD"/>
    <w:rsid w:val="008A5F96"/>
    <w:rsid w:val="008A6F81"/>
    <w:rsid w:val="008A7615"/>
    <w:rsid w:val="008B41D0"/>
    <w:rsid w:val="008D5211"/>
    <w:rsid w:val="008E4846"/>
    <w:rsid w:val="00925418"/>
    <w:rsid w:val="009467A5"/>
    <w:rsid w:val="009566C9"/>
    <w:rsid w:val="00997C1F"/>
    <w:rsid w:val="009B5FBC"/>
    <w:rsid w:val="009F155B"/>
    <w:rsid w:val="00A238E7"/>
    <w:rsid w:val="00A259E8"/>
    <w:rsid w:val="00A312BF"/>
    <w:rsid w:val="00A47DDA"/>
    <w:rsid w:val="00A8169F"/>
    <w:rsid w:val="00AF08DE"/>
    <w:rsid w:val="00B22218"/>
    <w:rsid w:val="00B2529E"/>
    <w:rsid w:val="00B92CD9"/>
    <w:rsid w:val="00BC14CA"/>
    <w:rsid w:val="00BE128A"/>
    <w:rsid w:val="00BF0C3C"/>
    <w:rsid w:val="00C014F6"/>
    <w:rsid w:val="00C27563"/>
    <w:rsid w:val="00C44CB4"/>
    <w:rsid w:val="00C75242"/>
    <w:rsid w:val="00C82B7B"/>
    <w:rsid w:val="00C91C73"/>
    <w:rsid w:val="00CB5051"/>
    <w:rsid w:val="00CD7853"/>
    <w:rsid w:val="00CF040A"/>
    <w:rsid w:val="00D036E2"/>
    <w:rsid w:val="00D17040"/>
    <w:rsid w:val="00D45723"/>
    <w:rsid w:val="00D70589"/>
    <w:rsid w:val="00DE59A7"/>
    <w:rsid w:val="00DF3A72"/>
    <w:rsid w:val="00DF7418"/>
    <w:rsid w:val="00E214B9"/>
    <w:rsid w:val="00E25BC2"/>
    <w:rsid w:val="00E600FA"/>
    <w:rsid w:val="00E61003"/>
    <w:rsid w:val="00E63BA9"/>
    <w:rsid w:val="00E71C87"/>
    <w:rsid w:val="00E82BEA"/>
    <w:rsid w:val="00E83F6E"/>
    <w:rsid w:val="00EB008E"/>
    <w:rsid w:val="00EB674D"/>
    <w:rsid w:val="00EF7013"/>
    <w:rsid w:val="00F17884"/>
    <w:rsid w:val="00F63DDC"/>
    <w:rsid w:val="00F64C94"/>
    <w:rsid w:val="00F671C9"/>
    <w:rsid w:val="00F6790D"/>
    <w:rsid w:val="00FA2BE2"/>
    <w:rsid w:val="00FB2796"/>
    <w:rsid w:val="00FC07AE"/>
    <w:rsid w:val="00FF46C1"/>
    <w:rsid w:val="00FF645E"/>
    <w:rsid w:val="00FF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08E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874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874A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874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874A2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3874A2"/>
    <w:pPr>
      <w:spacing w:after="0" w:line="240" w:lineRule="auto"/>
      <w:jc w:val="both"/>
    </w:pPr>
    <w:rPr>
      <w:rFonts w:ascii="Times New Roman" w:eastAsia="Times New Roman" w:hAnsi="Times New Roman"/>
      <w:i/>
      <w:iCs/>
      <w:sz w:val="24"/>
      <w:szCs w:val="24"/>
      <w:lang w:val="el-GR" w:eastAsia="el-GR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874A2"/>
    <w:rPr>
      <w:rFonts w:ascii="Times New Roman" w:hAnsi="Times New Roman" w:cs="Times New Roman"/>
      <w:i/>
      <w:iCs/>
      <w:sz w:val="24"/>
      <w:szCs w:val="24"/>
      <w:lang w:val="el-GR" w:eastAsia="el-GR"/>
    </w:rPr>
  </w:style>
  <w:style w:type="character" w:styleId="Hyperlink">
    <w:name w:val="Hyperlink"/>
    <w:basedOn w:val="DefaultParagraphFont"/>
    <w:uiPriority w:val="99"/>
    <w:rsid w:val="003874A2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19010D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61CA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61CA3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99"/>
    <w:qFormat/>
    <w:rsid w:val="00EF701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rsid w:val="008846DD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05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oas.gr/index.php?ID=latest_news&amp;Rec_ID=4998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ioas.gr/index.php?ID=latest_news&amp;Rec_ID=4998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es.gr" TargetMode="External"/><Relationship Id="rId2" Type="http://schemas.openxmlformats.org/officeDocument/2006/relationships/hyperlink" Target="http://www.ioas.gr" TargetMode="External"/><Relationship Id="rId1" Type="http://schemas.openxmlformats.org/officeDocument/2006/relationships/hyperlink" Target="mailto:info@ioas.gr" TargetMode="External"/><Relationship Id="rId4" Type="http://schemas.openxmlformats.org/officeDocument/2006/relationships/hyperlink" Target="http://www.ses.g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2014-03-12T16:20:00Z</cp:lastPrinted>
  <dcterms:created xsi:type="dcterms:W3CDTF">2014-03-12T13:36:00Z</dcterms:created>
  <dcterms:modified xsi:type="dcterms:W3CDTF">2014-03-13T08:08:00Z</dcterms:modified>
</cp:coreProperties>
</file>