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80" w:rsidRPr="007D445F" w:rsidRDefault="0068728A" w:rsidP="00B10B80">
      <w:pPr>
        <w:pStyle w:val="1"/>
        <w:spacing w:before="120" w:line="240" w:lineRule="auto"/>
        <w:rPr>
          <w:rFonts w:ascii="Tahoma" w:hAnsi="Tahoma" w:cs="Tahoma"/>
          <w:b/>
          <w:color w:val="002060"/>
          <w:sz w:val="28"/>
          <w:szCs w:val="30"/>
          <w:lang w:val="en-US"/>
        </w:rPr>
      </w:pPr>
      <w:r w:rsidRPr="00204B02">
        <w:rPr>
          <w:rFonts w:ascii="Tahoma" w:hAnsi="Tahoma" w:cs="Tahoma"/>
          <w:b/>
          <w:color w:val="002060"/>
          <w:sz w:val="28"/>
          <w:szCs w:val="30"/>
          <w:lang w:val="el-GR"/>
        </w:rPr>
        <w:t>Ημερίδα</w:t>
      </w:r>
      <w:r w:rsidRPr="007D445F">
        <w:rPr>
          <w:rFonts w:ascii="Tahoma" w:hAnsi="Tahoma" w:cs="Tahoma"/>
          <w:b/>
          <w:color w:val="002060"/>
          <w:sz w:val="28"/>
          <w:szCs w:val="30"/>
          <w:lang w:val="en-US"/>
        </w:rPr>
        <w:t xml:space="preserve"> </w:t>
      </w:r>
      <w:r w:rsidR="00B10B80" w:rsidRPr="00204B02">
        <w:rPr>
          <w:rFonts w:ascii="Tahoma" w:hAnsi="Tahoma" w:cs="Tahoma"/>
          <w:b/>
          <w:color w:val="C45911" w:themeColor="accent2" w:themeShade="BF"/>
          <w:sz w:val="28"/>
          <w:szCs w:val="30"/>
        </w:rPr>
        <w:t xml:space="preserve">YEARS </w:t>
      </w:r>
      <w:r w:rsidRPr="00204B02">
        <w:rPr>
          <w:rFonts w:ascii="Tahoma" w:hAnsi="Tahoma" w:cs="Tahoma"/>
          <w:b/>
          <w:color w:val="002060"/>
          <w:sz w:val="28"/>
          <w:szCs w:val="30"/>
          <w:lang w:val="el-GR"/>
        </w:rPr>
        <w:t>στην</w:t>
      </w:r>
      <w:r w:rsidRPr="007D445F">
        <w:rPr>
          <w:rFonts w:ascii="Tahoma" w:hAnsi="Tahoma" w:cs="Tahoma"/>
          <w:b/>
          <w:color w:val="002060"/>
          <w:sz w:val="28"/>
          <w:szCs w:val="30"/>
          <w:lang w:val="en-US"/>
        </w:rPr>
        <w:t xml:space="preserve"> </w:t>
      </w:r>
      <w:r w:rsidRPr="00204B02">
        <w:rPr>
          <w:rFonts w:ascii="Tahoma" w:hAnsi="Tahoma" w:cs="Tahoma"/>
          <w:b/>
          <w:color w:val="002060"/>
          <w:sz w:val="28"/>
          <w:szCs w:val="30"/>
          <w:lang w:val="el-GR"/>
        </w:rPr>
        <w:t>Ελλάδα</w:t>
      </w:r>
    </w:p>
    <w:p w:rsidR="00A67700" w:rsidRPr="00A67700" w:rsidRDefault="00A67700" w:rsidP="00A67700">
      <w:pPr>
        <w:rPr>
          <w:rFonts w:ascii="Tahoma" w:hAnsi="Tahoma" w:cs="Tahoma"/>
          <w:sz w:val="24"/>
          <w:szCs w:val="24"/>
        </w:rPr>
      </w:pPr>
      <w:r w:rsidRPr="00A67700">
        <w:rPr>
          <w:rFonts w:ascii="Tahoma" w:hAnsi="Tahoma" w:cs="Tahoma"/>
          <w:sz w:val="24"/>
          <w:szCs w:val="24"/>
        </w:rPr>
        <w:t>Young Europeans Acting for Road Safety</w:t>
      </w:r>
    </w:p>
    <w:p w:rsidR="008546A9" w:rsidRPr="001C5C01" w:rsidRDefault="0068728A" w:rsidP="00B10B80">
      <w:pPr>
        <w:pStyle w:val="1"/>
        <w:spacing w:before="120" w:line="240" w:lineRule="auto"/>
        <w:rPr>
          <w:rFonts w:ascii="Tahoma" w:hAnsi="Tahoma" w:cs="Tahoma"/>
          <w:b/>
          <w:sz w:val="22"/>
          <w:szCs w:val="22"/>
          <w:lang w:val="el-GR"/>
        </w:rPr>
      </w:pPr>
      <w:r w:rsidRPr="001C5C01">
        <w:rPr>
          <w:rFonts w:ascii="Tahoma" w:hAnsi="Tahoma" w:cs="Tahoma"/>
          <w:b/>
          <w:color w:val="auto"/>
          <w:sz w:val="22"/>
          <w:szCs w:val="22"/>
          <w:lang w:val="el-GR"/>
        </w:rPr>
        <w:t xml:space="preserve">Δευτέρα 12 Ιουνίου 2017, </w:t>
      </w:r>
      <w:r w:rsidR="00942CB5">
        <w:rPr>
          <w:rFonts w:ascii="Tahoma" w:hAnsi="Tahoma" w:cs="Tahoma"/>
          <w:b/>
          <w:color w:val="auto"/>
          <w:sz w:val="22"/>
          <w:szCs w:val="22"/>
          <w:lang w:val="el-GR"/>
        </w:rPr>
        <w:t>9:00</w:t>
      </w:r>
      <w:r w:rsidR="00B10B80" w:rsidRPr="001C5C01">
        <w:rPr>
          <w:rFonts w:ascii="Tahoma" w:hAnsi="Tahoma" w:cs="Tahoma"/>
          <w:b/>
          <w:color w:val="auto"/>
          <w:sz w:val="22"/>
          <w:szCs w:val="22"/>
          <w:lang w:val="el-GR"/>
        </w:rPr>
        <w:t xml:space="preserve"> – 13:</w:t>
      </w:r>
      <w:r w:rsidR="00942CB5">
        <w:rPr>
          <w:rFonts w:ascii="Tahoma" w:hAnsi="Tahoma" w:cs="Tahoma"/>
          <w:b/>
          <w:color w:val="auto"/>
          <w:sz w:val="22"/>
          <w:szCs w:val="22"/>
          <w:lang w:val="el-GR"/>
        </w:rPr>
        <w:t>0</w:t>
      </w:r>
      <w:r w:rsidRPr="001C5C01">
        <w:rPr>
          <w:rFonts w:ascii="Tahoma" w:hAnsi="Tahoma" w:cs="Tahoma"/>
          <w:b/>
          <w:color w:val="auto"/>
          <w:sz w:val="22"/>
          <w:szCs w:val="22"/>
          <w:lang w:val="el-GR"/>
        </w:rPr>
        <w:t>0</w:t>
      </w:r>
      <w:r w:rsidR="00B10B80" w:rsidRPr="001C5C01">
        <w:rPr>
          <w:rFonts w:ascii="Tahoma" w:hAnsi="Tahoma" w:cs="Tahoma"/>
          <w:b/>
          <w:color w:val="auto"/>
          <w:sz w:val="22"/>
          <w:szCs w:val="22"/>
          <w:lang w:val="el-GR"/>
        </w:rPr>
        <w:t xml:space="preserve"> </w:t>
      </w:r>
    </w:p>
    <w:p w:rsidR="0068728A" w:rsidRPr="001C5C01" w:rsidRDefault="0068728A" w:rsidP="008546A9">
      <w:pPr>
        <w:spacing w:after="0" w:line="240" w:lineRule="auto"/>
        <w:rPr>
          <w:rFonts w:ascii="Tahoma" w:hAnsi="Tahoma" w:cs="Tahoma"/>
          <w:lang w:val="el-GR"/>
        </w:rPr>
      </w:pPr>
      <w:r w:rsidRPr="001C5C01">
        <w:rPr>
          <w:rFonts w:ascii="Tahoma" w:hAnsi="Tahoma" w:cs="Tahoma"/>
          <w:lang w:val="el-GR"/>
        </w:rPr>
        <w:t xml:space="preserve">Αμφιθέατρο </w:t>
      </w:r>
      <w:hyperlink r:id="rId8" w:history="1">
        <w:r w:rsidRPr="00285D3B">
          <w:rPr>
            <w:rStyle w:val="-"/>
            <w:rFonts w:ascii="Tahoma" w:hAnsi="Tahoma" w:cs="Tahoma"/>
            <w:lang w:val="el-GR"/>
          </w:rPr>
          <w:t>Ελληνικού Μουσείου Αυτοκινήτου</w:t>
        </w:r>
      </w:hyperlink>
    </w:p>
    <w:p w:rsidR="008546A9" w:rsidRPr="00F9707B" w:rsidRDefault="00910AD5" w:rsidP="008546A9">
      <w:pPr>
        <w:spacing w:after="0" w:line="240" w:lineRule="auto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lang w:val="el-GR"/>
        </w:rPr>
        <w:t>Ιουλιανού 3</w:t>
      </w:r>
      <w:r w:rsidRPr="005C52E6">
        <w:rPr>
          <w:rFonts w:ascii="Tahoma" w:hAnsi="Tahoma" w:cs="Tahoma"/>
          <w:lang w:val="el-GR"/>
        </w:rPr>
        <w:t>3-35</w:t>
      </w:r>
      <w:r w:rsidR="00B10B80" w:rsidRPr="001C5C01">
        <w:rPr>
          <w:rFonts w:ascii="Tahoma" w:hAnsi="Tahoma" w:cs="Tahoma"/>
          <w:lang w:val="el-GR"/>
        </w:rPr>
        <w:t xml:space="preserve">, </w:t>
      </w:r>
      <w:r w:rsidR="0068728A" w:rsidRPr="001C5C01">
        <w:rPr>
          <w:rFonts w:ascii="Tahoma" w:hAnsi="Tahoma" w:cs="Tahoma"/>
          <w:lang w:val="el-GR"/>
        </w:rPr>
        <w:t>Αθήνα</w:t>
      </w:r>
      <w:r w:rsidR="0058284B" w:rsidRPr="00F9707B">
        <w:rPr>
          <w:rFonts w:ascii="Tahoma" w:hAnsi="Tahoma" w:cs="Tahoma"/>
          <w:lang w:val="el-GR"/>
        </w:rPr>
        <w:t xml:space="preserve"> 104 33</w:t>
      </w:r>
    </w:p>
    <w:p w:rsidR="008546A9" w:rsidRPr="0068728A" w:rsidRDefault="008546A9" w:rsidP="008546A9">
      <w:pPr>
        <w:spacing w:after="0" w:line="240" w:lineRule="auto"/>
        <w:jc w:val="right"/>
        <w:rPr>
          <w:b/>
          <w:sz w:val="24"/>
          <w:szCs w:val="24"/>
          <w:lang w:val="el-GR"/>
        </w:rPr>
      </w:pPr>
    </w:p>
    <w:p w:rsidR="0068728A" w:rsidRPr="0068728A" w:rsidRDefault="0068728A" w:rsidP="0072423A">
      <w:pPr>
        <w:tabs>
          <w:tab w:val="left" w:pos="1516"/>
        </w:tabs>
        <w:jc w:val="both"/>
        <w:rPr>
          <w:rFonts w:ascii="Tahoma" w:hAnsi="Tahoma" w:cs="Tahoma"/>
          <w:lang w:val="el-GR"/>
        </w:rPr>
      </w:pPr>
      <w:r w:rsidRPr="0068728A">
        <w:rPr>
          <w:rFonts w:ascii="Tahoma" w:hAnsi="Tahoma" w:cs="Tahoma"/>
          <w:lang w:val="el-GR"/>
        </w:rPr>
        <w:t>Το Ευρωπαϊκό Συμβούλιο Ασφάλειας των Μεταφορών (</w:t>
      </w:r>
      <w:r w:rsidRPr="0068728A">
        <w:rPr>
          <w:rFonts w:ascii="Tahoma" w:hAnsi="Tahoma" w:cs="Tahoma"/>
          <w:lang w:val="en-US"/>
        </w:rPr>
        <w:t>ETSC</w:t>
      </w:r>
      <w:r w:rsidRPr="0068728A">
        <w:rPr>
          <w:rFonts w:ascii="Tahoma" w:hAnsi="Tahoma" w:cs="Tahoma"/>
          <w:lang w:val="el-GR"/>
        </w:rPr>
        <w:t>) και το Ινστιτούτο Οδικής Ασφάλειας (Ι.Ο.ΑΣ.) «Πάνος Μυλωνάς»</w:t>
      </w:r>
      <w:r>
        <w:rPr>
          <w:rFonts w:ascii="Tahoma" w:hAnsi="Tahoma" w:cs="Tahoma"/>
          <w:lang w:val="el-GR"/>
        </w:rPr>
        <w:t xml:space="preserve"> </w:t>
      </w:r>
      <w:r w:rsidRPr="0068728A">
        <w:rPr>
          <w:rFonts w:ascii="Tahoma" w:hAnsi="Tahoma" w:cs="Tahoma"/>
          <w:lang w:val="el-GR"/>
        </w:rPr>
        <w:t xml:space="preserve">έχουν τη χαρά να σας προσκαλέσουν στην ετήσια </w:t>
      </w:r>
      <w:r w:rsidR="002D60B8">
        <w:rPr>
          <w:rFonts w:ascii="Tahoma" w:hAnsi="Tahoma" w:cs="Tahoma"/>
          <w:lang w:val="el-GR"/>
        </w:rPr>
        <w:t xml:space="preserve">εκδήλωση </w:t>
      </w:r>
      <w:r w:rsidRPr="0068728A">
        <w:rPr>
          <w:rFonts w:ascii="Tahoma" w:hAnsi="Tahoma" w:cs="Tahoma"/>
          <w:lang w:val="el-GR"/>
        </w:rPr>
        <w:t xml:space="preserve">του προγράμματος </w:t>
      </w:r>
      <w:r w:rsidRPr="0068728A">
        <w:rPr>
          <w:rFonts w:ascii="Tahoma" w:hAnsi="Tahoma" w:cs="Tahoma"/>
          <w:lang w:val="en-US"/>
        </w:rPr>
        <w:t>YEARS</w:t>
      </w:r>
      <w:r w:rsidRPr="0068728A">
        <w:rPr>
          <w:rFonts w:ascii="Tahoma" w:hAnsi="Tahoma" w:cs="Tahoma"/>
          <w:lang w:val="el-GR"/>
        </w:rPr>
        <w:t xml:space="preserve"> στην Αθήνα, για μια συζήτηση σχετικά με τους κινδύνους και τις συστάσεις πολιτικής για </w:t>
      </w:r>
      <w:r>
        <w:rPr>
          <w:rFonts w:ascii="Tahoma" w:hAnsi="Tahoma" w:cs="Tahoma"/>
          <w:lang w:val="el-GR"/>
        </w:rPr>
        <w:t xml:space="preserve">την ασφάλεια των νεαρών χρηστών </w:t>
      </w:r>
      <w:r w:rsidRPr="0068728A">
        <w:rPr>
          <w:rFonts w:ascii="Tahoma" w:hAnsi="Tahoma" w:cs="Tahoma"/>
          <w:lang w:val="el-GR"/>
        </w:rPr>
        <w:t>της οδού σε Ευρωπαϊκό και εθνικό επίπεδο.</w:t>
      </w:r>
    </w:p>
    <w:p w:rsidR="0068728A" w:rsidRPr="0068728A" w:rsidRDefault="0068728A" w:rsidP="0068728A">
      <w:pPr>
        <w:tabs>
          <w:tab w:val="left" w:pos="1516"/>
        </w:tabs>
        <w:jc w:val="both"/>
        <w:rPr>
          <w:rFonts w:ascii="Tahoma" w:hAnsi="Tahoma" w:cs="Tahoma"/>
          <w:lang w:val="el-GR"/>
        </w:rPr>
      </w:pPr>
      <w:r w:rsidRPr="0068728A">
        <w:rPr>
          <w:rFonts w:ascii="Tahoma" w:hAnsi="Tahoma" w:cs="Tahoma"/>
          <w:lang w:val="el-GR"/>
        </w:rPr>
        <w:t xml:space="preserve">Το πρόγραμμα </w:t>
      </w:r>
      <w:r w:rsidRPr="0068728A">
        <w:rPr>
          <w:rFonts w:ascii="Tahoma" w:hAnsi="Tahoma" w:cs="Tahoma"/>
          <w:lang w:val="en-US"/>
        </w:rPr>
        <w:t>YEARS</w:t>
      </w:r>
      <w:r w:rsidRPr="0068728A">
        <w:rPr>
          <w:rFonts w:ascii="Tahoma" w:hAnsi="Tahoma" w:cs="Tahoma"/>
          <w:lang w:val="el-GR"/>
        </w:rPr>
        <w:t xml:space="preserve"> διαχειρίζονται από κοινού το </w:t>
      </w:r>
      <w:r w:rsidRPr="0068728A">
        <w:rPr>
          <w:rFonts w:ascii="Tahoma" w:hAnsi="Tahoma" w:cs="Tahoma"/>
          <w:lang w:val="en-US"/>
        </w:rPr>
        <w:t>ETSC</w:t>
      </w:r>
      <w:r w:rsidRPr="0068728A">
        <w:rPr>
          <w:rFonts w:ascii="Tahoma" w:hAnsi="Tahoma" w:cs="Tahoma"/>
          <w:lang w:val="el-GR"/>
        </w:rPr>
        <w:t xml:space="preserve"> και το Συμβουλευτικό Όργανο του Κοινοβουλίου</w:t>
      </w:r>
      <w:r w:rsidR="0058284B">
        <w:rPr>
          <w:rFonts w:ascii="Tahoma" w:hAnsi="Tahoma" w:cs="Tahoma"/>
          <w:lang w:val="el-GR"/>
        </w:rPr>
        <w:t xml:space="preserve"> για την Ασφάλεια των Μεταφορών </w:t>
      </w:r>
      <w:r w:rsidRPr="0068728A">
        <w:rPr>
          <w:rFonts w:ascii="Tahoma" w:hAnsi="Tahoma" w:cs="Tahoma"/>
          <w:lang w:val="el-GR"/>
        </w:rPr>
        <w:t>(</w:t>
      </w:r>
      <w:r w:rsidRPr="0068728A">
        <w:rPr>
          <w:rFonts w:ascii="Tahoma" w:hAnsi="Tahoma" w:cs="Tahoma"/>
          <w:lang w:val="en-US"/>
        </w:rPr>
        <w:t>PACTS</w:t>
      </w:r>
      <w:r w:rsidRPr="0068728A">
        <w:rPr>
          <w:rFonts w:ascii="Tahoma" w:hAnsi="Tahoma" w:cs="Tahoma"/>
          <w:lang w:val="el-GR"/>
        </w:rPr>
        <w:t xml:space="preserve">) </w:t>
      </w:r>
      <w:r>
        <w:rPr>
          <w:rFonts w:ascii="Tahoma" w:hAnsi="Tahoma" w:cs="Tahoma"/>
          <w:lang w:val="el-GR"/>
        </w:rPr>
        <w:t xml:space="preserve">του </w:t>
      </w:r>
      <w:r w:rsidRPr="0068728A">
        <w:rPr>
          <w:rFonts w:ascii="Tahoma" w:hAnsi="Tahoma" w:cs="Tahoma"/>
          <w:lang w:val="el-GR"/>
        </w:rPr>
        <w:t>Ηνωμένο</w:t>
      </w:r>
      <w:r>
        <w:rPr>
          <w:rFonts w:ascii="Tahoma" w:hAnsi="Tahoma" w:cs="Tahoma"/>
          <w:lang w:val="el-GR"/>
        </w:rPr>
        <w:t>υ Βασιλείου</w:t>
      </w:r>
      <w:r w:rsidRPr="0068728A">
        <w:rPr>
          <w:rFonts w:ascii="Tahoma" w:hAnsi="Tahoma" w:cs="Tahoma"/>
          <w:lang w:val="el-GR"/>
        </w:rPr>
        <w:t xml:space="preserve"> και υλοποιείται με την υποστήριξη της Ευρωπαϊκής Επιτροπής και κορυφαίων ευρωπαϊκών οργανισμών για την οδική ασφάλεια. </w:t>
      </w:r>
    </w:p>
    <w:p w:rsidR="0068728A" w:rsidRPr="0068728A" w:rsidRDefault="0068728A" w:rsidP="0068728A">
      <w:pPr>
        <w:tabs>
          <w:tab w:val="left" w:pos="1516"/>
        </w:tabs>
        <w:jc w:val="both"/>
        <w:rPr>
          <w:rFonts w:ascii="Tahoma" w:hAnsi="Tahoma" w:cs="Tahoma"/>
          <w:lang w:val="el-GR"/>
        </w:rPr>
      </w:pPr>
      <w:r w:rsidRPr="0068728A">
        <w:rPr>
          <w:rFonts w:ascii="Tahoma" w:hAnsi="Tahoma" w:cs="Tahoma"/>
          <w:lang w:val="el-GR"/>
        </w:rPr>
        <w:t>Στο πλαίσιο του προγράμματος δημοσιεύονται εκθέσεις δεδομένων και καλών πρακτικών από όλη την Ευρώπη</w:t>
      </w:r>
      <w:r w:rsidR="001C5C01" w:rsidRPr="001C5C01">
        <w:rPr>
          <w:rFonts w:ascii="Tahoma" w:hAnsi="Tahoma" w:cs="Tahoma"/>
          <w:lang w:val="el-GR"/>
        </w:rPr>
        <w:t>,</w:t>
      </w:r>
      <w:r w:rsidRPr="0068728A">
        <w:rPr>
          <w:rFonts w:ascii="Tahoma" w:hAnsi="Tahoma" w:cs="Tahoma"/>
          <w:lang w:val="el-GR"/>
        </w:rPr>
        <w:t xml:space="preserve"> και διοργανώνονται εκδηλώσεις σε επιλεγμένα Κράτη Μέλη με στόχο την περαιτέρω ενημέρωση, ευαισθητοποίηση κα</w:t>
      </w:r>
      <w:r w:rsidR="001C5C01">
        <w:rPr>
          <w:rFonts w:ascii="Tahoma" w:hAnsi="Tahoma" w:cs="Tahoma"/>
          <w:lang w:val="el-GR"/>
        </w:rPr>
        <w:t xml:space="preserve">ι παρακίνηση των αρμόδιων Αρχών, </w:t>
      </w:r>
      <w:r w:rsidRPr="0068728A">
        <w:rPr>
          <w:rFonts w:ascii="Tahoma" w:hAnsi="Tahoma" w:cs="Tahoma"/>
          <w:lang w:val="el-GR"/>
        </w:rPr>
        <w:t>φο</w:t>
      </w:r>
      <w:r w:rsidR="001C5C01">
        <w:rPr>
          <w:rFonts w:ascii="Tahoma" w:hAnsi="Tahoma" w:cs="Tahoma"/>
          <w:lang w:val="el-GR"/>
        </w:rPr>
        <w:t>ρέων</w:t>
      </w:r>
      <w:r w:rsidRPr="0068728A">
        <w:rPr>
          <w:rFonts w:ascii="Tahoma" w:hAnsi="Tahoma" w:cs="Tahoma"/>
          <w:lang w:val="el-GR"/>
        </w:rPr>
        <w:t xml:space="preserve"> και των εθνικών κυβερνήσεων να αναλάβουν δράση για να ελαχιστοποιηθούν οι παράγοντες κινδύνου, να ενισχυθεί η πρόληψη και να μειωθεί ο ανησυχητικός αριθμός νέων ανθρώπων (15-29) που χάνουν τη ζωή τους στους δρόμους. </w:t>
      </w:r>
    </w:p>
    <w:p w:rsidR="00F770A5" w:rsidRDefault="0068728A" w:rsidP="0068728A">
      <w:pPr>
        <w:tabs>
          <w:tab w:val="left" w:pos="1516"/>
        </w:tabs>
        <w:jc w:val="both"/>
        <w:rPr>
          <w:rFonts w:ascii="Tahoma" w:hAnsi="Tahoma" w:cs="Tahoma"/>
          <w:lang w:val="el-GR"/>
        </w:rPr>
      </w:pPr>
      <w:r w:rsidRPr="0068728A">
        <w:rPr>
          <w:rFonts w:ascii="Tahoma" w:hAnsi="Tahoma" w:cs="Tahoma"/>
          <w:lang w:val="el-GR"/>
        </w:rPr>
        <w:t xml:space="preserve">Η </w:t>
      </w:r>
      <w:r w:rsidR="002D60B8">
        <w:rPr>
          <w:rFonts w:ascii="Tahoma" w:hAnsi="Tahoma" w:cs="Tahoma"/>
          <w:lang w:val="el-GR"/>
        </w:rPr>
        <w:t xml:space="preserve">Ημερίδα </w:t>
      </w:r>
      <w:r w:rsidRPr="0068728A">
        <w:rPr>
          <w:rFonts w:ascii="Tahoma" w:hAnsi="Tahoma" w:cs="Tahoma"/>
          <w:lang w:val="el-GR"/>
        </w:rPr>
        <w:t xml:space="preserve">θα πραγματοποιηθεί στο Αμφιθέατρο του Ελληνικού Μουσείου Αυτοκινήτου </w:t>
      </w:r>
      <w:r>
        <w:rPr>
          <w:rFonts w:ascii="Tahoma" w:hAnsi="Tahoma" w:cs="Tahoma"/>
          <w:lang w:val="el-GR"/>
        </w:rPr>
        <w:t>και</w:t>
      </w:r>
      <w:r w:rsidRPr="0068728A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>απευθύνεται</w:t>
      </w:r>
      <w:r w:rsidRPr="0068728A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>σε</w:t>
      </w:r>
      <w:r w:rsidRPr="0068728A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>εκπροσώπους</w:t>
      </w:r>
      <w:r w:rsidRPr="0068728A">
        <w:rPr>
          <w:rFonts w:ascii="Tahoma" w:hAnsi="Tahoma" w:cs="Tahoma"/>
          <w:lang w:val="el-GR"/>
        </w:rPr>
        <w:t xml:space="preserve"> </w:t>
      </w:r>
      <w:r w:rsidR="002D60B8">
        <w:rPr>
          <w:rFonts w:ascii="Tahoma" w:hAnsi="Tahoma" w:cs="Tahoma"/>
          <w:lang w:val="el-GR"/>
        </w:rPr>
        <w:t>της Πολιτείας</w:t>
      </w:r>
      <w:r w:rsidR="00166805">
        <w:rPr>
          <w:rFonts w:ascii="Tahoma" w:hAnsi="Tahoma" w:cs="Tahoma"/>
          <w:lang w:val="el-GR"/>
        </w:rPr>
        <w:t xml:space="preserve">, των ΜΜΕ </w:t>
      </w:r>
      <w:r>
        <w:rPr>
          <w:rFonts w:ascii="Tahoma" w:hAnsi="Tahoma" w:cs="Tahoma"/>
          <w:lang w:val="el-GR"/>
        </w:rPr>
        <w:t xml:space="preserve">και </w:t>
      </w:r>
      <w:r w:rsidR="001C5C01">
        <w:rPr>
          <w:rFonts w:ascii="Tahoma" w:hAnsi="Tahoma" w:cs="Tahoma"/>
          <w:lang w:val="el-GR"/>
        </w:rPr>
        <w:t xml:space="preserve">όλων των </w:t>
      </w:r>
      <w:r>
        <w:rPr>
          <w:rFonts w:ascii="Tahoma" w:hAnsi="Tahoma" w:cs="Tahoma"/>
          <w:lang w:val="el-GR"/>
        </w:rPr>
        <w:t>φορέων που ασχολούνται με την Οδική Ασφάλεια, την Προαγωγή της Υγείας και την προστασία της νεότητας</w:t>
      </w:r>
      <w:r w:rsidR="001C5C01">
        <w:rPr>
          <w:rFonts w:ascii="Tahoma" w:hAnsi="Tahoma" w:cs="Tahoma"/>
          <w:lang w:val="el-GR"/>
        </w:rPr>
        <w:t xml:space="preserve"> στη χώρα μας</w:t>
      </w:r>
      <w:r>
        <w:rPr>
          <w:rFonts w:ascii="Tahoma" w:hAnsi="Tahoma" w:cs="Tahoma"/>
          <w:lang w:val="el-GR"/>
        </w:rPr>
        <w:t>. Το</w:t>
      </w:r>
      <w:r w:rsidRPr="0068728A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>πρόγραμμα</w:t>
      </w:r>
      <w:r w:rsidRPr="0068728A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>της</w:t>
      </w:r>
      <w:r w:rsidRPr="0068728A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>Ημερίδας</w:t>
      </w:r>
      <w:r w:rsidRPr="0068728A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>περιλαμβάνει</w:t>
      </w:r>
      <w:r w:rsidRPr="0068728A">
        <w:rPr>
          <w:rFonts w:ascii="Tahoma" w:hAnsi="Tahoma" w:cs="Tahoma"/>
          <w:lang w:val="el-GR"/>
        </w:rPr>
        <w:t xml:space="preserve"> </w:t>
      </w:r>
      <w:r w:rsidR="001C5C01">
        <w:rPr>
          <w:rFonts w:ascii="Tahoma" w:hAnsi="Tahoma" w:cs="Tahoma"/>
          <w:lang w:val="el-GR"/>
        </w:rPr>
        <w:t xml:space="preserve">εισηγήσεις ειδικών </w:t>
      </w:r>
      <w:r>
        <w:rPr>
          <w:rFonts w:ascii="Tahoma" w:hAnsi="Tahoma" w:cs="Tahoma"/>
          <w:lang w:val="el-GR"/>
        </w:rPr>
        <w:t>στ</w:t>
      </w:r>
      <w:r w:rsidR="002778CE">
        <w:rPr>
          <w:rFonts w:ascii="Tahoma" w:hAnsi="Tahoma" w:cs="Tahoma"/>
          <w:lang w:val="el-GR"/>
        </w:rPr>
        <w:t xml:space="preserve">ην Οδική Ασφάλεια ενώ θα </w:t>
      </w:r>
      <w:r w:rsidR="009A3EE2">
        <w:rPr>
          <w:rFonts w:ascii="Tahoma" w:hAnsi="Tahoma" w:cs="Tahoma"/>
          <w:lang w:val="el-GR"/>
        </w:rPr>
        <w:t>παρέχεται μετάφραση από και σε Ελληνικά/ Αγγλικά.</w:t>
      </w:r>
      <w:r w:rsidR="00F770A5">
        <w:rPr>
          <w:rFonts w:ascii="Tahoma" w:hAnsi="Tahoma" w:cs="Tahoma"/>
          <w:lang w:val="el-GR"/>
        </w:rPr>
        <w:t xml:space="preserve">  </w:t>
      </w:r>
    </w:p>
    <w:p w:rsidR="000A6170" w:rsidRPr="0068728A" w:rsidRDefault="00F770A5" w:rsidP="0068728A">
      <w:pPr>
        <w:tabs>
          <w:tab w:val="left" w:pos="1516"/>
        </w:tabs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Στους συμμετέχοντες προσφέρεται ελεύθερη πρόσβαση στους </w:t>
      </w:r>
      <w:hyperlink r:id="rId9" w:history="1">
        <w:r w:rsidRPr="00285D3B">
          <w:rPr>
            <w:rStyle w:val="-"/>
            <w:rFonts w:ascii="Tahoma" w:hAnsi="Tahoma" w:cs="Tahoma"/>
            <w:lang w:val="el-GR"/>
          </w:rPr>
          <w:t>εκθεσιακούς χώρους</w:t>
        </w:r>
      </w:hyperlink>
      <w:r>
        <w:rPr>
          <w:rFonts w:ascii="Tahoma" w:hAnsi="Tahoma" w:cs="Tahoma"/>
          <w:lang w:val="el-GR"/>
        </w:rPr>
        <w:t xml:space="preserve"> του Μουσείου, μία ευγενική χορηγία του Ελληνικού Μουσείου Αυτοκινήτου, συνεργαζόμενου φορέα του Ινστιτούτου «Πάνος Μυλωνάς». </w:t>
      </w:r>
    </w:p>
    <w:p w:rsidR="000A6170" w:rsidRPr="00166805" w:rsidRDefault="0068728A" w:rsidP="00166805">
      <w:pPr>
        <w:tabs>
          <w:tab w:val="left" w:pos="1516"/>
        </w:tabs>
        <w:spacing w:before="240" w:after="120"/>
        <w:jc w:val="both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b/>
          <w:lang w:val="el-GR"/>
        </w:rPr>
        <w:t>Η</w:t>
      </w:r>
      <w:r w:rsidRPr="0068728A">
        <w:rPr>
          <w:rFonts w:ascii="Tahoma" w:hAnsi="Tahoma" w:cs="Tahoma"/>
          <w:b/>
          <w:lang w:val="el-GR"/>
        </w:rPr>
        <w:t xml:space="preserve"> </w:t>
      </w:r>
      <w:r w:rsidR="00166805">
        <w:rPr>
          <w:rFonts w:ascii="Tahoma" w:hAnsi="Tahoma" w:cs="Tahoma"/>
          <w:b/>
          <w:lang w:val="el-GR"/>
        </w:rPr>
        <w:t xml:space="preserve">παρακολούθηση της </w:t>
      </w:r>
      <w:r>
        <w:rPr>
          <w:rFonts w:ascii="Tahoma" w:hAnsi="Tahoma" w:cs="Tahoma"/>
          <w:b/>
          <w:lang w:val="el-GR"/>
        </w:rPr>
        <w:t>Ημερίδα</w:t>
      </w:r>
      <w:r w:rsidR="00166805">
        <w:rPr>
          <w:rFonts w:ascii="Tahoma" w:hAnsi="Tahoma" w:cs="Tahoma"/>
          <w:b/>
          <w:lang w:val="el-GR"/>
        </w:rPr>
        <w:t>ς</w:t>
      </w:r>
      <w:r w:rsidRPr="0068728A">
        <w:rPr>
          <w:rFonts w:ascii="Tahoma" w:hAnsi="Tahoma" w:cs="Tahoma"/>
          <w:b/>
          <w:lang w:val="el-GR"/>
        </w:rPr>
        <w:t xml:space="preserve"> </w:t>
      </w:r>
      <w:r>
        <w:rPr>
          <w:rFonts w:ascii="Tahoma" w:hAnsi="Tahoma" w:cs="Tahoma"/>
          <w:b/>
          <w:lang w:val="el-GR"/>
        </w:rPr>
        <w:t>είναι</w:t>
      </w:r>
      <w:r w:rsidRPr="0068728A">
        <w:rPr>
          <w:rFonts w:ascii="Tahoma" w:hAnsi="Tahoma" w:cs="Tahoma"/>
          <w:b/>
          <w:lang w:val="el-GR"/>
        </w:rPr>
        <w:t xml:space="preserve"> </w:t>
      </w:r>
      <w:r w:rsidR="00166805">
        <w:rPr>
          <w:rFonts w:ascii="Tahoma" w:hAnsi="Tahoma" w:cs="Tahoma"/>
          <w:b/>
          <w:lang w:val="el-GR"/>
        </w:rPr>
        <w:t>ελεύθερη αλλά ο αριθμός συμμετεχόντων είναι περιορισμένος.</w:t>
      </w:r>
    </w:p>
    <w:p w:rsidR="00C03477" w:rsidRPr="007D445F" w:rsidRDefault="00166805" w:rsidP="000A6170">
      <w:pPr>
        <w:tabs>
          <w:tab w:val="left" w:pos="1516"/>
        </w:tabs>
        <w:jc w:val="both"/>
        <w:rPr>
          <w:rFonts w:ascii="Tahoma" w:hAnsi="Tahoma" w:cs="Tahoma"/>
          <w:u w:val="single"/>
          <w:lang w:val="el-GR"/>
        </w:rPr>
      </w:pPr>
      <w:r w:rsidRPr="009A3EE2">
        <w:rPr>
          <w:rFonts w:ascii="Tahoma" w:hAnsi="Tahoma" w:cs="Tahoma"/>
          <w:u w:val="single"/>
          <w:lang w:val="el-GR"/>
        </w:rPr>
        <w:t>Εξασφαλίστε τη θέση σας, κάνοντας ηλεκτρονική εγγραφή εδώ</w:t>
      </w:r>
      <w:r w:rsidR="000A6170" w:rsidRPr="002D60B8">
        <w:rPr>
          <w:rFonts w:ascii="Tahoma" w:hAnsi="Tahoma" w:cs="Tahoma"/>
          <w:lang w:val="el-GR"/>
        </w:rPr>
        <w:t>:</w:t>
      </w:r>
      <w:r w:rsidR="002D60B8" w:rsidRPr="002D60B8">
        <w:rPr>
          <w:rFonts w:ascii="Tahoma" w:hAnsi="Tahoma" w:cs="Tahoma"/>
          <w:lang w:val="el-GR"/>
        </w:rPr>
        <w:t xml:space="preserve"> </w:t>
      </w:r>
      <w:hyperlink r:id="rId10" w:history="1">
        <w:r w:rsidR="002D60B8" w:rsidRPr="007D445F">
          <w:rPr>
            <w:rStyle w:val="-"/>
            <w:rFonts w:ascii="Tahoma" w:hAnsi="Tahoma" w:cs="Tahoma"/>
            <w:lang w:val="el-GR"/>
          </w:rPr>
          <w:t>https://goo.gl/Tl0q3M</w:t>
        </w:r>
      </w:hyperlink>
    </w:p>
    <w:p w:rsidR="002D60B8" w:rsidRPr="009A3EE2" w:rsidRDefault="002D60B8" w:rsidP="000A6170">
      <w:pPr>
        <w:tabs>
          <w:tab w:val="left" w:pos="1516"/>
        </w:tabs>
        <w:jc w:val="both"/>
        <w:rPr>
          <w:rFonts w:ascii="Tahoma" w:hAnsi="Tahoma" w:cs="Tahoma"/>
          <w:u w:val="single"/>
          <w:lang w:val="el-GR"/>
        </w:rPr>
      </w:pPr>
    </w:p>
    <w:p w:rsidR="00657FEA" w:rsidRDefault="00657FEA" w:rsidP="004F3079">
      <w:pPr>
        <w:tabs>
          <w:tab w:val="left" w:pos="1516"/>
        </w:tabs>
        <w:spacing w:after="240"/>
        <w:jc w:val="both"/>
        <w:rPr>
          <w:rFonts w:ascii="Tahoma" w:hAnsi="Tahoma" w:cs="Tahoma"/>
          <w:b/>
          <w:color w:val="002060"/>
          <w:sz w:val="20"/>
          <w:lang w:val="el-GR"/>
        </w:rPr>
      </w:pPr>
    </w:p>
    <w:p w:rsidR="00C03477" w:rsidRPr="005C52E6" w:rsidRDefault="005C52E6" w:rsidP="004F3079">
      <w:pPr>
        <w:tabs>
          <w:tab w:val="left" w:pos="1516"/>
        </w:tabs>
        <w:spacing w:after="240"/>
        <w:jc w:val="both"/>
        <w:rPr>
          <w:rFonts w:ascii="Tahoma" w:hAnsi="Tahoma" w:cs="Tahoma"/>
          <w:b/>
          <w:color w:val="002060"/>
          <w:sz w:val="20"/>
          <w:lang w:val="el-GR"/>
        </w:rPr>
      </w:pPr>
      <w:r>
        <w:rPr>
          <w:rFonts w:ascii="Tahoma" w:hAnsi="Tahoma" w:cs="Tahoma"/>
          <w:b/>
          <w:color w:val="002060"/>
          <w:sz w:val="20"/>
          <w:lang w:val="el-GR"/>
        </w:rPr>
        <w:t xml:space="preserve">ΠΡΟΓΡΑΜΜΑ </w:t>
      </w:r>
    </w:p>
    <w:tbl>
      <w:tblPr>
        <w:tblStyle w:val="PlainTable1"/>
        <w:tblW w:w="0" w:type="auto"/>
        <w:tblLook w:val="04A0"/>
      </w:tblPr>
      <w:tblGrid>
        <w:gridCol w:w="8968"/>
      </w:tblGrid>
      <w:tr w:rsidR="00F23F65" w:rsidRPr="00064BBA" w:rsidTr="009A3EE2">
        <w:trPr>
          <w:cnfStyle w:val="100000000000"/>
          <w:trHeight w:val="9149"/>
        </w:trPr>
        <w:tc>
          <w:tcPr>
            <w:cnfStyle w:val="001000000000"/>
            <w:tcW w:w="8590" w:type="dxa"/>
          </w:tcPr>
          <w:tbl>
            <w:tblPr>
              <w:tblStyle w:val="GridTable7Colorful"/>
              <w:tblW w:w="8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34"/>
              <w:gridCol w:w="7308"/>
            </w:tblGrid>
            <w:tr w:rsidR="00F23F65" w:rsidRPr="00064BBA" w:rsidTr="00B9059F">
              <w:trPr>
                <w:cnfStyle w:val="100000000000"/>
                <w:trHeight w:val="383"/>
              </w:trPr>
              <w:tc>
                <w:tcPr>
                  <w:cnfStyle w:val="001000000100"/>
                  <w:tcW w:w="8742" w:type="dxa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:rsidR="00F23F65" w:rsidRPr="00064BBA" w:rsidRDefault="00353DC3" w:rsidP="004F3079">
                  <w:pPr>
                    <w:tabs>
                      <w:tab w:val="left" w:pos="1516"/>
                    </w:tabs>
                    <w:spacing w:before="40"/>
                    <w:jc w:val="left"/>
                    <w:rPr>
                      <w:i w:val="0"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i w:val="0"/>
                      <w:sz w:val="20"/>
                      <w:szCs w:val="20"/>
                      <w:lang w:val="el-GR"/>
                    </w:rPr>
                    <w:lastRenderedPageBreak/>
                    <w:t>Συντονιστής</w:t>
                  </w:r>
                  <w:r w:rsidR="00204B02" w:rsidRPr="00064BBA">
                    <w:rPr>
                      <w:i w:val="0"/>
                      <w:sz w:val="20"/>
                      <w:szCs w:val="20"/>
                      <w:lang w:val="el-GR"/>
                    </w:rPr>
                    <w:t xml:space="preserve">:     </w:t>
                  </w:r>
                  <w:r w:rsidRPr="00064BBA">
                    <w:rPr>
                      <w:i w:val="0"/>
                      <w:sz w:val="20"/>
                      <w:szCs w:val="20"/>
                      <w:lang w:val="el-GR"/>
                    </w:rPr>
                    <w:t>Δημήτριος Κατσώχης</w:t>
                  </w:r>
                </w:p>
                <w:p w:rsidR="00F23F65" w:rsidRPr="00064BBA" w:rsidRDefault="00CD7699" w:rsidP="00353DC3">
                  <w:pPr>
                    <w:tabs>
                      <w:tab w:val="left" w:pos="1516"/>
                    </w:tabs>
                    <w:spacing w:after="120"/>
                    <w:jc w:val="left"/>
                    <w:rPr>
                      <w:b w:val="0"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i w:val="0"/>
                      <w:sz w:val="20"/>
                      <w:szCs w:val="20"/>
                      <w:lang w:val="el-GR"/>
                    </w:rPr>
                    <w:t xml:space="preserve">                             </w:t>
                  </w:r>
                  <w:r w:rsidR="00353DC3" w:rsidRPr="00064BBA">
                    <w:rPr>
                      <w:b w:val="0"/>
                      <w:i w:val="0"/>
                      <w:sz w:val="20"/>
                      <w:szCs w:val="20"/>
                      <w:lang w:val="el-GR"/>
                    </w:rPr>
                    <w:t>Αντιπρόεδρος</w:t>
                  </w:r>
                  <w:r w:rsidRPr="00064BBA">
                    <w:rPr>
                      <w:b w:val="0"/>
                      <w:i w:val="0"/>
                      <w:sz w:val="20"/>
                      <w:szCs w:val="20"/>
                      <w:lang w:val="el-GR"/>
                    </w:rPr>
                    <w:t xml:space="preserve">, </w:t>
                  </w:r>
                  <w:r w:rsidR="00353DC3" w:rsidRPr="00064BBA">
                    <w:rPr>
                      <w:b w:val="0"/>
                      <w:i w:val="0"/>
                      <w:sz w:val="20"/>
                      <w:szCs w:val="20"/>
                      <w:lang w:val="el-GR"/>
                    </w:rPr>
                    <w:t xml:space="preserve">Σύλλογος Ελλήνων Συγκοινωνιολόγων </w:t>
                  </w:r>
                </w:p>
              </w:tc>
            </w:tr>
            <w:tr w:rsidR="004C6E2B" w:rsidRPr="00064BBA" w:rsidTr="00B9059F">
              <w:trPr>
                <w:cnfStyle w:val="000000100000"/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942CB5" w:rsidP="004C6E2B">
                  <w:pPr>
                    <w:tabs>
                      <w:tab w:val="left" w:pos="1516"/>
                    </w:tabs>
                    <w:jc w:val="center"/>
                    <w:rPr>
                      <w:b/>
                      <w:i w:val="0"/>
                      <w:sz w:val="20"/>
                      <w:szCs w:val="20"/>
                      <w:lang w:val="en-US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  <w:lang w:val="en-US"/>
                    </w:rPr>
                    <w:t>09:0</w:t>
                  </w:r>
                  <w:r w:rsidR="00F23F65" w:rsidRPr="00064BBA">
                    <w:rPr>
                      <w:b/>
                      <w:i w:val="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7308" w:type="dxa"/>
                </w:tcPr>
                <w:p w:rsidR="00F23F65" w:rsidRPr="00064BBA" w:rsidRDefault="00353DC3" w:rsidP="00353DC3">
                  <w:pPr>
                    <w:tabs>
                      <w:tab w:val="left" w:pos="1516"/>
                    </w:tabs>
                    <w:cnfStyle w:val="0000001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sz w:val="20"/>
                      <w:szCs w:val="20"/>
                      <w:lang w:val="el-GR"/>
                    </w:rPr>
                    <w:t>Εγγραφές - καφές</w:t>
                  </w:r>
                </w:p>
              </w:tc>
            </w:tr>
            <w:tr w:rsidR="00F23F65" w:rsidRPr="00064BBA" w:rsidTr="00B9059F">
              <w:trPr>
                <w:trHeight w:val="383"/>
              </w:trPr>
              <w:tc>
                <w:tcPr>
                  <w:cnfStyle w:val="001000000000"/>
                  <w:tcW w:w="8742" w:type="dxa"/>
                  <w:gridSpan w:val="2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F23F65" w:rsidP="004C6E2B">
                  <w:pPr>
                    <w:tabs>
                      <w:tab w:val="left" w:pos="1516"/>
                    </w:tabs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n-US"/>
                    </w:rPr>
                    <w:t>Session One</w:t>
                  </w:r>
                </w:p>
              </w:tc>
            </w:tr>
            <w:tr w:rsidR="004C6E2B" w:rsidRPr="00064BBA" w:rsidTr="00B9059F">
              <w:trPr>
                <w:cnfStyle w:val="000000100000"/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942CB5" w:rsidP="004C6E2B">
                  <w:pPr>
                    <w:tabs>
                      <w:tab w:val="left" w:pos="1516"/>
                    </w:tabs>
                    <w:jc w:val="center"/>
                    <w:rPr>
                      <w:b/>
                      <w:i w:val="0"/>
                      <w:sz w:val="20"/>
                      <w:szCs w:val="20"/>
                      <w:lang w:val="en-US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  <w:lang w:val="en-US"/>
                    </w:rPr>
                    <w:t>09:3</w:t>
                  </w:r>
                  <w:r w:rsidR="00F23F65" w:rsidRPr="00064BBA">
                    <w:rPr>
                      <w:b/>
                      <w:i w:val="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7308" w:type="dxa"/>
                </w:tcPr>
                <w:p w:rsidR="00F23F65" w:rsidRPr="00064BBA" w:rsidRDefault="00353DC3" w:rsidP="004C6E2B">
                  <w:pPr>
                    <w:tabs>
                      <w:tab w:val="left" w:pos="1516"/>
                    </w:tabs>
                    <w:cnfStyle w:val="0000001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sz w:val="20"/>
                      <w:szCs w:val="20"/>
                      <w:lang w:val="el-GR"/>
                    </w:rPr>
                    <w:t>Καλωσόρισμα - Χαιρετισμοί</w:t>
                  </w:r>
                </w:p>
              </w:tc>
            </w:tr>
            <w:tr w:rsidR="00F23F65" w:rsidRPr="00064BBA" w:rsidTr="00B9059F">
              <w:trPr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F23F65" w:rsidP="004C6E2B">
                  <w:pPr>
                    <w:tabs>
                      <w:tab w:val="left" w:pos="1516"/>
                    </w:tabs>
                    <w:jc w:val="center"/>
                    <w:rPr>
                      <w:b/>
                      <w:i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308" w:type="dxa"/>
                </w:tcPr>
                <w:p w:rsidR="00F23F65" w:rsidRPr="00064BBA" w:rsidRDefault="001C5C01" w:rsidP="004F3079">
                  <w:pPr>
                    <w:tabs>
                      <w:tab w:val="left" w:pos="1516"/>
                    </w:tabs>
                    <w:spacing w:before="40"/>
                    <w:cnfStyle w:val="0000000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 xml:space="preserve">Δημήτριος Αναγνωστάκης </w:t>
                  </w:r>
                </w:p>
                <w:p w:rsidR="00F23F65" w:rsidRPr="00064BBA" w:rsidRDefault="001C5C01" w:rsidP="00657FEA">
                  <w:pPr>
                    <w:tabs>
                      <w:tab w:val="left" w:pos="1516"/>
                    </w:tabs>
                    <w:spacing w:after="60"/>
                    <w:cnfStyle w:val="0000000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sz w:val="20"/>
                      <w:szCs w:val="20"/>
                      <w:lang w:val="el-GR"/>
                    </w:rPr>
                    <w:t xml:space="preserve">Γενικός Γραμματέας Δημόσιας Τάξης, Υπουργείο Προστασίας του Πολίτη </w:t>
                  </w:r>
                </w:p>
                <w:p w:rsidR="001C5C01" w:rsidRPr="00064BBA" w:rsidRDefault="001C5C01" w:rsidP="004F3079">
                  <w:pPr>
                    <w:tabs>
                      <w:tab w:val="left" w:pos="1516"/>
                    </w:tabs>
                    <w:spacing w:before="40"/>
                    <w:cnfStyle w:val="000000000000"/>
                    <w:rPr>
                      <w:b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>Παυσανίας Παπαγεωργίου</w:t>
                  </w:r>
                </w:p>
                <w:p w:rsidR="00B10B80" w:rsidRPr="00064BBA" w:rsidRDefault="001C5C01" w:rsidP="00657FEA">
                  <w:pPr>
                    <w:tabs>
                      <w:tab w:val="left" w:pos="1516"/>
                    </w:tabs>
                    <w:spacing w:after="60"/>
                    <w:cnfStyle w:val="0000000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sz w:val="20"/>
                      <w:szCs w:val="20"/>
                      <w:lang w:val="el-GR"/>
                    </w:rPr>
                    <w:t xml:space="preserve">Γενικός Γραμματέας Διά Βίου Μάθησης </w:t>
                  </w:r>
                  <w:r w:rsidR="00204B02" w:rsidRPr="00064BBA">
                    <w:rPr>
                      <w:sz w:val="20"/>
                      <w:szCs w:val="20"/>
                      <w:lang w:val="el-GR"/>
                    </w:rPr>
                    <w:t xml:space="preserve">&amp; 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>Νέας Γενιάς,</w:t>
                  </w: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 xml:space="preserve"> 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 xml:space="preserve">Υπουργείο Παιδείας, Έρευνας και Θρησκευμάτων </w:t>
                  </w:r>
                </w:p>
                <w:p w:rsidR="00064BBA" w:rsidRPr="00064BBA" w:rsidRDefault="00064BBA" w:rsidP="00204B02">
                  <w:pPr>
                    <w:tabs>
                      <w:tab w:val="left" w:pos="1516"/>
                    </w:tabs>
                    <w:cnfStyle w:val="000000000000"/>
                    <w:rPr>
                      <w:b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 xml:space="preserve">Αντιστράτηγος Κωνσταντίνος Τσουβάλας </w:t>
                  </w:r>
                </w:p>
                <w:p w:rsidR="00064BBA" w:rsidRPr="00064BBA" w:rsidRDefault="00064BBA" w:rsidP="00657FEA">
                  <w:pPr>
                    <w:tabs>
                      <w:tab w:val="left" w:pos="1516"/>
                    </w:tabs>
                    <w:spacing w:after="60"/>
                    <w:cnfStyle w:val="0000000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sz w:val="20"/>
                      <w:szCs w:val="20"/>
                      <w:lang w:val="el-GR"/>
                    </w:rPr>
                    <w:t>Αρχηγός Ελληνικής Αστυνομίας</w:t>
                  </w:r>
                </w:p>
              </w:tc>
            </w:tr>
            <w:tr w:rsidR="004C6E2B" w:rsidRPr="00064BBA" w:rsidTr="00B9059F">
              <w:trPr>
                <w:cnfStyle w:val="000000100000"/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942CB5" w:rsidP="004C6E2B">
                  <w:pPr>
                    <w:tabs>
                      <w:tab w:val="left" w:pos="1516"/>
                    </w:tabs>
                    <w:jc w:val="center"/>
                    <w:rPr>
                      <w:b/>
                      <w:i w:val="0"/>
                      <w:sz w:val="20"/>
                      <w:szCs w:val="20"/>
                      <w:lang w:val="en-US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  <w:lang w:val="en-US"/>
                    </w:rPr>
                    <w:t>09:50</w:t>
                  </w:r>
                </w:p>
              </w:tc>
              <w:tc>
                <w:tcPr>
                  <w:tcW w:w="7308" w:type="dxa"/>
                </w:tcPr>
                <w:p w:rsidR="00353DC3" w:rsidRPr="00657FEA" w:rsidRDefault="00353DC3" w:rsidP="009A3EE2">
                  <w:pPr>
                    <w:tabs>
                      <w:tab w:val="left" w:pos="1516"/>
                    </w:tabs>
                    <w:spacing w:before="40"/>
                    <w:cnfStyle w:val="000000100000"/>
                    <w:rPr>
                      <w:i/>
                      <w:sz w:val="20"/>
                      <w:szCs w:val="20"/>
                      <w:lang w:val="el-GR"/>
                    </w:rPr>
                  </w:pPr>
                  <w:r w:rsidRPr="00657FEA">
                    <w:rPr>
                      <w:i/>
                      <w:sz w:val="20"/>
                      <w:szCs w:val="20"/>
                      <w:lang w:val="el-GR"/>
                    </w:rPr>
                    <w:t>Νέοι και Οδική Ασφάλεια στην Ελλάδα</w:t>
                  </w:r>
                </w:p>
                <w:p w:rsidR="00B10B80" w:rsidRPr="00064BBA" w:rsidRDefault="00942CB5" w:rsidP="00942CB5">
                  <w:pPr>
                    <w:tabs>
                      <w:tab w:val="left" w:pos="1516"/>
                    </w:tabs>
                    <w:spacing w:after="80"/>
                    <w:cnfStyle w:val="0000001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>Βασιλική Δανέλλη – Μυλωνά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>, Πρόεδρος Δ.Σ., Ινστιτούτο Οδικής Ασφάλειας (Ι.Ο.ΑΣ.) «Πάνος Μυλωνάς»</w:t>
                  </w:r>
                </w:p>
              </w:tc>
            </w:tr>
            <w:tr w:rsidR="004C6E2B" w:rsidRPr="00064BBA" w:rsidTr="00B9059F">
              <w:trPr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942CB5" w:rsidP="00942CB5">
                  <w:pPr>
                    <w:tabs>
                      <w:tab w:val="left" w:pos="1516"/>
                    </w:tabs>
                    <w:jc w:val="center"/>
                    <w:rPr>
                      <w:b/>
                      <w:i w:val="0"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  <w:lang w:val="en-US"/>
                    </w:rPr>
                    <w:t>10:</w:t>
                  </w:r>
                  <w:r w:rsidRPr="00064BBA">
                    <w:rPr>
                      <w:b/>
                      <w:i w:val="0"/>
                      <w:sz w:val="20"/>
                      <w:szCs w:val="20"/>
                      <w:lang w:val="el-GR"/>
                    </w:rPr>
                    <w:t>10</w:t>
                  </w:r>
                </w:p>
              </w:tc>
              <w:tc>
                <w:tcPr>
                  <w:tcW w:w="7308" w:type="dxa"/>
                </w:tcPr>
                <w:p w:rsidR="009A3EE2" w:rsidRPr="00657FEA" w:rsidRDefault="00353DC3" w:rsidP="009A3EE2">
                  <w:pPr>
                    <w:tabs>
                      <w:tab w:val="left" w:pos="1516"/>
                    </w:tabs>
                    <w:spacing w:before="40"/>
                    <w:cnfStyle w:val="00000000000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657FEA">
                    <w:rPr>
                      <w:i/>
                      <w:sz w:val="20"/>
                      <w:szCs w:val="20"/>
                      <w:lang w:val="en-US"/>
                    </w:rPr>
                    <w:t>ETSC and the YEARS Project</w:t>
                  </w:r>
                  <w:r w:rsidR="009A3EE2" w:rsidRPr="00657FEA">
                    <w:rPr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B10B80" w:rsidRPr="00064BBA" w:rsidRDefault="00F23F65" w:rsidP="00942CB5">
                  <w:pPr>
                    <w:tabs>
                      <w:tab w:val="left" w:pos="1516"/>
                    </w:tabs>
                    <w:spacing w:after="120"/>
                    <w:cnfStyle w:val="000000000000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n-US"/>
                    </w:rPr>
                    <w:t>Antonio Avenoso</w:t>
                  </w:r>
                  <w:r w:rsidRPr="00064BBA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r w:rsidR="00942CB5" w:rsidRPr="00064BBA">
                    <w:rPr>
                      <w:sz w:val="20"/>
                      <w:szCs w:val="20"/>
                      <w:lang w:val="el-GR"/>
                    </w:rPr>
                    <w:t>Εκτελεστικός</w:t>
                  </w:r>
                  <w:r w:rsidR="00942CB5" w:rsidRPr="00064BBA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942CB5" w:rsidRPr="00064BBA">
                    <w:rPr>
                      <w:sz w:val="20"/>
                      <w:szCs w:val="20"/>
                      <w:lang w:val="el-GR"/>
                    </w:rPr>
                    <w:t>Διευθυντής</w:t>
                  </w:r>
                  <w:r w:rsidRPr="00064BBA">
                    <w:rPr>
                      <w:sz w:val="20"/>
                      <w:szCs w:val="20"/>
                      <w:lang w:val="en-US"/>
                    </w:rPr>
                    <w:t>, ETSC</w:t>
                  </w:r>
                </w:p>
              </w:tc>
            </w:tr>
            <w:tr w:rsidR="00942CB5" w:rsidRPr="00064BBA" w:rsidTr="00B9059F">
              <w:trPr>
                <w:cnfStyle w:val="000000100000"/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942CB5" w:rsidRPr="00064BBA" w:rsidRDefault="00942CB5" w:rsidP="00942CB5">
                  <w:pPr>
                    <w:tabs>
                      <w:tab w:val="left" w:pos="1516"/>
                    </w:tabs>
                    <w:jc w:val="center"/>
                    <w:rPr>
                      <w:b/>
                      <w:i w:val="0"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  <w:lang w:val="el-GR"/>
                    </w:rPr>
                    <w:t>10:40</w:t>
                  </w:r>
                </w:p>
              </w:tc>
              <w:tc>
                <w:tcPr>
                  <w:tcW w:w="7308" w:type="dxa"/>
                </w:tcPr>
                <w:p w:rsidR="00942CB5" w:rsidRPr="00064BBA" w:rsidRDefault="00942CB5" w:rsidP="009A3EE2">
                  <w:pPr>
                    <w:tabs>
                      <w:tab w:val="left" w:pos="1516"/>
                    </w:tabs>
                    <w:spacing w:before="40"/>
                    <w:cnfStyle w:val="000000100000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064BBA">
                    <w:rPr>
                      <w:i/>
                      <w:sz w:val="20"/>
                      <w:szCs w:val="20"/>
                      <w:lang w:val="en-US"/>
                    </w:rPr>
                    <w:t>Coffee Brake</w:t>
                  </w:r>
                </w:p>
              </w:tc>
            </w:tr>
            <w:tr w:rsidR="00F23F65" w:rsidRPr="00064BBA" w:rsidTr="00B9059F">
              <w:trPr>
                <w:trHeight w:val="383"/>
              </w:trPr>
              <w:tc>
                <w:tcPr>
                  <w:cnfStyle w:val="001000000000"/>
                  <w:tcW w:w="8742" w:type="dxa"/>
                  <w:gridSpan w:val="2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CD7699" w:rsidRPr="00064BBA" w:rsidRDefault="00F23F65" w:rsidP="009A3EE2">
                  <w:pPr>
                    <w:tabs>
                      <w:tab w:val="left" w:pos="1516"/>
                    </w:tabs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n-US"/>
                    </w:rPr>
                    <w:t>Session Two</w:t>
                  </w:r>
                </w:p>
              </w:tc>
            </w:tr>
            <w:tr w:rsidR="004C6E2B" w:rsidRPr="00064BBA" w:rsidTr="00B9059F">
              <w:trPr>
                <w:cnfStyle w:val="000000100000"/>
                <w:trHeight w:val="669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942CB5" w:rsidP="00942CB5">
                  <w:pPr>
                    <w:tabs>
                      <w:tab w:val="left" w:pos="1516"/>
                    </w:tabs>
                    <w:jc w:val="center"/>
                    <w:rPr>
                      <w:b/>
                      <w:i w:val="0"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</w:rPr>
                    <w:t>10.</w:t>
                  </w:r>
                  <w:r w:rsidRPr="00064BBA">
                    <w:rPr>
                      <w:b/>
                      <w:i w:val="0"/>
                      <w:sz w:val="20"/>
                      <w:szCs w:val="20"/>
                      <w:lang w:val="el-GR"/>
                    </w:rPr>
                    <w:t>50</w:t>
                  </w:r>
                </w:p>
              </w:tc>
              <w:tc>
                <w:tcPr>
                  <w:tcW w:w="7308" w:type="dxa"/>
                </w:tcPr>
                <w:p w:rsidR="00C42112" w:rsidRPr="00064BBA" w:rsidRDefault="00657FEA" w:rsidP="009A3EE2">
                  <w:pPr>
                    <w:tabs>
                      <w:tab w:val="left" w:pos="1516"/>
                    </w:tabs>
                    <w:spacing w:before="40" w:after="120"/>
                    <w:cnfStyle w:val="000000100000"/>
                    <w:rPr>
                      <w:sz w:val="20"/>
                      <w:szCs w:val="20"/>
                      <w:lang w:val="el-GR"/>
                    </w:rPr>
                  </w:pPr>
                  <w:r>
                    <w:rPr>
                      <w:sz w:val="20"/>
                      <w:szCs w:val="20"/>
                      <w:lang w:val="el-GR"/>
                    </w:rPr>
                    <w:t>«</w:t>
                  </w:r>
                  <w:r w:rsidR="00353DC3" w:rsidRPr="00657FEA">
                    <w:rPr>
                      <w:i/>
                      <w:sz w:val="20"/>
                      <w:szCs w:val="20"/>
                      <w:lang w:val="el-GR"/>
                    </w:rPr>
                    <w:t>Προβ</w:t>
                  </w:r>
                  <w:r w:rsidR="009A3EE2" w:rsidRPr="00657FEA">
                    <w:rPr>
                      <w:i/>
                      <w:sz w:val="20"/>
                      <w:szCs w:val="20"/>
                      <w:lang w:val="el-GR"/>
                    </w:rPr>
                    <w:t>λ</w:t>
                  </w:r>
                  <w:r w:rsidR="00353DC3" w:rsidRPr="00657FEA">
                    <w:rPr>
                      <w:i/>
                      <w:sz w:val="20"/>
                      <w:szCs w:val="20"/>
                      <w:lang w:val="el-GR"/>
                    </w:rPr>
                    <w:t>ήματα και λύσεις για την οδική ασφάλεια των νέων στην Ελλάδα και στην Ευρώπη</w:t>
                  </w:r>
                  <w:r w:rsidR="009A3EE2" w:rsidRPr="00064BBA">
                    <w:rPr>
                      <w:sz w:val="20"/>
                      <w:szCs w:val="20"/>
                      <w:lang w:val="el-GR"/>
                    </w:rPr>
                    <w:t xml:space="preserve">». </w:t>
                  </w:r>
                  <w:r w:rsidR="009A3EE2" w:rsidRPr="00064BBA">
                    <w:rPr>
                      <w:b/>
                      <w:sz w:val="20"/>
                      <w:szCs w:val="20"/>
                      <w:lang w:val="el-GR"/>
                    </w:rPr>
                    <w:t>Γιώργος Γιαννής &amp;</w:t>
                  </w:r>
                  <w:r w:rsidR="00353DC3" w:rsidRPr="00064BBA">
                    <w:rPr>
                      <w:b/>
                      <w:sz w:val="20"/>
                      <w:szCs w:val="20"/>
                      <w:lang w:val="el-GR"/>
                    </w:rPr>
                    <w:t xml:space="preserve"> Παναγιώτης Παπαντωνίου</w:t>
                  </w:r>
                  <w:r w:rsidR="00353DC3" w:rsidRPr="00064BBA">
                    <w:rPr>
                      <w:sz w:val="20"/>
                      <w:szCs w:val="20"/>
                      <w:lang w:val="el-GR"/>
                    </w:rPr>
                    <w:t>, Τομέας Μεταφορών και Συγκοινωνιακής Υποδομής</w:t>
                  </w:r>
                  <w:r w:rsidR="009A3EE2" w:rsidRPr="00064BBA">
                    <w:rPr>
                      <w:sz w:val="20"/>
                      <w:szCs w:val="20"/>
                      <w:lang w:val="el-GR"/>
                    </w:rPr>
                    <w:t>,</w:t>
                  </w:r>
                  <w:r w:rsidR="00353DC3" w:rsidRPr="00064BBA">
                    <w:rPr>
                      <w:sz w:val="20"/>
                      <w:szCs w:val="20"/>
                      <w:lang w:val="el-GR"/>
                    </w:rPr>
                    <w:t xml:space="preserve"> ΕΜΠ</w:t>
                  </w:r>
                </w:p>
              </w:tc>
            </w:tr>
            <w:tr w:rsidR="004C6E2B" w:rsidRPr="00064BBA" w:rsidTr="00B9059F">
              <w:trPr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942CB5" w:rsidP="004C6E2B">
                  <w:pPr>
                    <w:tabs>
                      <w:tab w:val="left" w:pos="1516"/>
                    </w:tabs>
                    <w:jc w:val="center"/>
                    <w:rPr>
                      <w:b/>
                      <w:i w:val="0"/>
                      <w:sz w:val="20"/>
                      <w:szCs w:val="20"/>
                      <w:lang w:val="en-US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</w:rPr>
                    <w:t>11:10</w:t>
                  </w:r>
                </w:p>
              </w:tc>
              <w:tc>
                <w:tcPr>
                  <w:tcW w:w="7308" w:type="dxa"/>
                </w:tcPr>
                <w:p w:rsidR="00C42112" w:rsidRPr="00064BBA" w:rsidRDefault="009A3EE2" w:rsidP="00204B02">
                  <w:pPr>
                    <w:spacing w:after="80"/>
                    <w:cnfStyle w:val="000000000000"/>
                    <w:rPr>
                      <w:sz w:val="20"/>
                      <w:szCs w:val="20"/>
                      <w:lang w:val="el-GR"/>
                    </w:rPr>
                  </w:pPr>
                  <w:r w:rsidRPr="00657FEA">
                    <w:rPr>
                      <w:i/>
                      <w:sz w:val="20"/>
                      <w:szCs w:val="20"/>
                      <w:lang w:val="el-GR"/>
                    </w:rPr>
                    <w:t>«Ορθή και συστηματική χρήση του κράνους: Προτάσεις για αποτελεσματική προβολή του»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 xml:space="preserve">. </w:t>
                  </w: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>Θωμάς Κακαδιάρης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>, Διευθυντής Εκπαιδευτικών Προγραμμάτων</w:t>
                  </w:r>
                  <w:r w:rsidR="00204B02" w:rsidRPr="00064BBA">
                    <w:rPr>
                      <w:sz w:val="20"/>
                      <w:szCs w:val="20"/>
                      <w:lang w:val="el-GR"/>
                    </w:rPr>
                    <w:t>,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 xml:space="preserve"> </w:t>
                  </w:r>
                  <w:r w:rsidR="00204B02" w:rsidRPr="00064BBA">
                    <w:rPr>
                      <w:sz w:val="20"/>
                      <w:szCs w:val="20"/>
                      <w:lang w:val="el-GR"/>
                    </w:rPr>
                    <w:t>Ελληνικό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 xml:space="preserve"> Ινστιτούτο Μοτοσυκλέτας </w:t>
                  </w:r>
                  <w:r w:rsidR="00204B02" w:rsidRPr="00064BBA">
                    <w:rPr>
                      <w:sz w:val="20"/>
                      <w:szCs w:val="20"/>
                      <w:lang w:val="el-GR"/>
                    </w:rPr>
                    <w:t>«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>Μοτοθέσις</w:t>
                  </w:r>
                  <w:r w:rsidR="00204B02" w:rsidRPr="00064BBA">
                    <w:rPr>
                      <w:sz w:val="20"/>
                      <w:szCs w:val="20"/>
                      <w:lang w:val="el-GR"/>
                    </w:rPr>
                    <w:t>»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 xml:space="preserve"> - ΜΟΤΟΕ</w:t>
                  </w:r>
                </w:p>
              </w:tc>
            </w:tr>
            <w:tr w:rsidR="004C6E2B" w:rsidRPr="00064BBA" w:rsidTr="00B9059F">
              <w:trPr>
                <w:cnfStyle w:val="000000100000"/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942CB5" w:rsidP="00942CB5">
                  <w:pPr>
                    <w:tabs>
                      <w:tab w:val="left" w:pos="1516"/>
                    </w:tabs>
                    <w:jc w:val="center"/>
                    <w:rPr>
                      <w:b/>
                      <w:i w:val="0"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</w:rPr>
                    <w:t>11.2</w:t>
                  </w:r>
                  <w:r w:rsidRPr="00064BBA">
                    <w:rPr>
                      <w:b/>
                      <w:i w:val="0"/>
                      <w:sz w:val="20"/>
                      <w:szCs w:val="20"/>
                      <w:lang w:val="el-GR"/>
                    </w:rPr>
                    <w:t>5</w:t>
                  </w:r>
                </w:p>
              </w:tc>
              <w:tc>
                <w:tcPr>
                  <w:tcW w:w="7308" w:type="dxa"/>
                </w:tcPr>
                <w:p w:rsidR="009A3EE2" w:rsidRPr="00657FEA" w:rsidRDefault="009A3EE2" w:rsidP="00C42112">
                  <w:pPr>
                    <w:cnfStyle w:val="000000100000"/>
                    <w:rPr>
                      <w:i/>
                      <w:sz w:val="20"/>
                      <w:szCs w:val="20"/>
                      <w:lang w:val="el-GR"/>
                    </w:rPr>
                  </w:pPr>
                  <w:r w:rsidRPr="00657FEA">
                    <w:rPr>
                      <w:i/>
                      <w:sz w:val="20"/>
                      <w:szCs w:val="20"/>
                      <w:lang w:val="el-GR"/>
                    </w:rPr>
                    <w:t>«Εκπαιδεύοντας Έλληνες μαθητές και νέ</w:t>
                  </w:r>
                  <w:r w:rsidR="00657FEA">
                    <w:rPr>
                      <w:i/>
                      <w:sz w:val="20"/>
                      <w:szCs w:val="20"/>
                      <w:lang w:val="el-GR"/>
                    </w:rPr>
                    <w:t>ους οδηγούς στην οδική ασφάλεια»</w:t>
                  </w:r>
                  <w:r w:rsidRPr="00657FEA">
                    <w:rPr>
                      <w:i/>
                      <w:sz w:val="20"/>
                      <w:szCs w:val="20"/>
                      <w:lang w:val="el-GR"/>
                    </w:rPr>
                    <w:t>.</w:t>
                  </w:r>
                </w:p>
                <w:p w:rsidR="00C42112" w:rsidRPr="00064BBA" w:rsidRDefault="009A3EE2" w:rsidP="009A3EE2">
                  <w:pPr>
                    <w:spacing w:after="80"/>
                    <w:cnfStyle w:val="0000001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>Λένα Πλαϊτη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>, Διευθύντρια Επικοινωνίας,</w:t>
                  </w: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 xml:space="preserve"> </w:t>
                  </w:r>
                  <w:r w:rsidR="00F23F65" w:rsidRPr="00064BBA">
                    <w:rPr>
                      <w:sz w:val="20"/>
                      <w:szCs w:val="20"/>
                    </w:rPr>
                    <w:t>AXA</w:t>
                  </w:r>
                  <w:r w:rsidR="00F23F65" w:rsidRPr="00064BBA">
                    <w:rPr>
                      <w:sz w:val="20"/>
                      <w:szCs w:val="20"/>
                      <w:lang w:val="el-GR"/>
                    </w:rPr>
                    <w:t xml:space="preserve"> 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>Ασφαλιστική</w:t>
                  </w:r>
                </w:p>
              </w:tc>
            </w:tr>
            <w:tr w:rsidR="004C6E2B" w:rsidRPr="00064BBA" w:rsidTr="00B9059F">
              <w:trPr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942CB5" w:rsidP="004C6E2B">
                  <w:pPr>
                    <w:jc w:val="center"/>
                    <w:rPr>
                      <w:b/>
                      <w:i w:val="0"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</w:rPr>
                    <w:t>11.</w:t>
                  </w:r>
                  <w:r w:rsidRPr="00064BBA">
                    <w:rPr>
                      <w:b/>
                      <w:i w:val="0"/>
                      <w:sz w:val="20"/>
                      <w:szCs w:val="20"/>
                      <w:lang w:val="el-GR"/>
                    </w:rPr>
                    <w:t>55</w:t>
                  </w:r>
                </w:p>
              </w:tc>
              <w:tc>
                <w:tcPr>
                  <w:tcW w:w="7308" w:type="dxa"/>
                </w:tcPr>
                <w:p w:rsidR="00F23F65" w:rsidRPr="00657FEA" w:rsidRDefault="00C42112" w:rsidP="004F3079">
                  <w:pPr>
                    <w:spacing w:before="40"/>
                    <w:cnfStyle w:val="000000000000"/>
                    <w:rPr>
                      <w:i/>
                      <w:sz w:val="20"/>
                      <w:szCs w:val="20"/>
                    </w:rPr>
                  </w:pPr>
                  <w:r w:rsidRPr="00657FEA">
                    <w:rPr>
                      <w:i/>
                      <w:sz w:val="20"/>
                      <w:szCs w:val="20"/>
                    </w:rPr>
                    <w:t>“</w:t>
                  </w:r>
                  <w:r w:rsidR="00F23F65" w:rsidRPr="00657FEA">
                    <w:rPr>
                      <w:i/>
                      <w:sz w:val="20"/>
                      <w:szCs w:val="20"/>
                    </w:rPr>
                    <w:t>Good practices from the EU</w:t>
                  </w:r>
                  <w:r w:rsidR="00204B02" w:rsidRPr="00657FEA">
                    <w:rPr>
                      <w:i/>
                      <w:sz w:val="20"/>
                      <w:szCs w:val="20"/>
                    </w:rPr>
                    <w:t>”</w:t>
                  </w:r>
                </w:p>
                <w:p w:rsidR="00F23F65" w:rsidRPr="00064BBA" w:rsidRDefault="00F23F65" w:rsidP="00C42112">
                  <w:pPr>
                    <w:cnfStyle w:val="000000000000"/>
                    <w:rPr>
                      <w:sz w:val="20"/>
                      <w:szCs w:val="20"/>
                    </w:rPr>
                  </w:pPr>
                  <w:r w:rsidRPr="00064BBA">
                    <w:rPr>
                      <w:b/>
                      <w:sz w:val="20"/>
                      <w:szCs w:val="20"/>
                    </w:rPr>
                    <w:t>Jacqueline Lacroix</w:t>
                  </w:r>
                  <w:r w:rsidRPr="00064BBA">
                    <w:rPr>
                      <w:sz w:val="20"/>
                      <w:szCs w:val="20"/>
                    </w:rPr>
                    <w:t>, German Road Safety Council</w:t>
                  </w:r>
                </w:p>
                <w:p w:rsidR="00C42112" w:rsidRPr="00064BBA" w:rsidRDefault="00F23F65" w:rsidP="004F3079">
                  <w:pPr>
                    <w:spacing w:after="80"/>
                    <w:cnfStyle w:val="000000000000"/>
                    <w:rPr>
                      <w:sz w:val="20"/>
                      <w:szCs w:val="20"/>
                    </w:rPr>
                  </w:pPr>
                  <w:r w:rsidRPr="00064BBA">
                    <w:rPr>
                      <w:b/>
                      <w:sz w:val="20"/>
                      <w:szCs w:val="20"/>
                    </w:rPr>
                    <w:t>Liesje Pauwels</w:t>
                  </w:r>
                  <w:r w:rsidRPr="00064BBA">
                    <w:rPr>
                      <w:sz w:val="20"/>
                      <w:szCs w:val="20"/>
                    </w:rPr>
                    <w:t>, Belgian Road Safety Institute</w:t>
                  </w:r>
                </w:p>
              </w:tc>
            </w:tr>
            <w:tr w:rsidR="004C6E2B" w:rsidRPr="00064BBA" w:rsidTr="00B9059F">
              <w:trPr>
                <w:cnfStyle w:val="000000100000"/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F23F65" w:rsidP="004C6E2B">
                  <w:pPr>
                    <w:jc w:val="center"/>
                    <w:rPr>
                      <w:b/>
                      <w:i w:val="0"/>
                      <w:sz w:val="20"/>
                      <w:szCs w:val="20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</w:rPr>
                    <w:t>12.30</w:t>
                  </w:r>
                </w:p>
              </w:tc>
              <w:tc>
                <w:tcPr>
                  <w:tcW w:w="7308" w:type="dxa"/>
                </w:tcPr>
                <w:p w:rsidR="00F23F65" w:rsidRPr="00064BBA" w:rsidRDefault="009A3EE2" w:rsidP="004F3079">
                  <w:pPr>
                    <w:spacing w:before="40" w:after="80"/>
                    <w:cnfStyle w:val="000000100000"/>
                    <w:rPr>
                      <w:b/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>Συζήτηση με το κοινό</w:t>
                  </w:r>
                </w:p>
              </w:tc>
            </w:tr>
            <w:tr w:rsidR="004C6E2B" w:rsidRPr="00064BBA" w:rsidTr="00B9059F">
              <w:trPr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F23F65" w:rsidP="004C6E2B">
                  <w:pPr>
                    <w:jc w:val="center"/>
                    <w:rPr>
                      <w:b/>
                      <w:i w:val="0"/>
                      <w:sz w:val="20"/>
                      <w:szCs w:val="20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</w:rPr>
                    <w:t>12:45</w:t>
                  </w:r>
                </w:p>
              </w:tc>
              <w:tc>
                <w:tcPr>
                  <w:tcW w:w="7308" w:type="dxa"/>
                </w:tcPr>
                <w:p w:rsidR="009A3EE2" w:rsidRPr="00064BBA" w:rsidRDefault="009A3EE2" w:rsidP="009A3EE2">
                  <w:pPr>
                    <w:cnfStyle w:val="0000000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sz w:val="20"/>
                      <w:szCs w:val="20"/>
                      <w:lang w:val="el-GR"/>
                    </w:rPr>
                    <w:t>Συμπεράσματα</w:t>
                  </w:r>
                </w:p>
                <w:p w:rsidR="00C42112" w:rsidRPr="00064BBA" w:rsidRDefault="009A3EE2" w:rsidP="009A3EE2">
                  <w:pPr>
                    <w:spacing w:after="80"/>
                    <w:cnfStyle w:val="0000000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 xml:space="preserve">Άννα Δάντη, </w:t>
                  </w:r>
                  <w:r w:rsidR="00657FEA" w:rsidRPr="00657FEA">
                    <w:rPr>
                      <w:sz w:val="20"/>
                      <w:szCs w:val="20"/>
                      <w:lang w:val="el-GR"/>
                    </w:rPr>
                    <w:t>Υπεύθυνη Επικοινωνίας,</w:t>
                  </w:r>
                  <w:r w:rsidR="00657FEA">
                    <w:rPr>
                      <w:b/>
                      <w:sz w:val="20"/>
                      <w:szCs w:val="20"/>
                      <w:lang w:val="el-GR"/>
                    </w:rPr>
                    <w:t xml:space="preserve"> </w:t>
                  </w:r>
                  <w:r w:rsidRPr="00064BBA">
                    <w:rPr>
                      <w:sz w:val="20"/>
                      <w:szCs w:val="20"/>
                      <w:lang w:val="el-GR"/>
                    </w:rPr>
                    <w:t>Αντιπροσωπεία της Ευρωπαϊκής Επιτροπής στην Ελλάδα</w:t>
                  </w:r>
                  <w:r w:rsidRPr="00064BBA">
                    <w:rPr>
                      <w:b/>
                      <w:sz w:val="20"/>
                      <w:szCs w:val="20"/>
                      <w:lang w:val="el-GR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4C6E2B" w:rsidRPr="00064BBA" w:rsidTr="00B9059F">
              <w:trPr>
                <w:cnfStyle w:val="000000100000"/>
                <w:trHeight w:val="383"/>
              </w:trPr>
              <w:tc>
                <w:tcPr>
                  <w:cnfStyle w:val="001000000000"/>
                  <w:tcW w:w="1434" w:type="dxa"/>
                  <w:tcBorders>
                    <w:left w:val="none" w:sz="0" w:space="0" w:color="auto"/>
                    <w:bottom w:val="none" w:sz="0" w:space="0" w:color="auto"/>
                  </w:tcBorders>
                </w:tcPr>
                <w:p w:rsidR="00F23F65" w:rsidRPr="00064BBA" w:rsidRDefault="00F23F65" w:rsidP="004C6E2B">
                  <w:pPr>
                    <w:jc w:val="center"/>
                    <w:rPr>
                      <w:b/>
                      <w:i w:val="0"/>
                      <w:sz w:val="20"/>
                      <w:szCs w:val="20"/>
                    </w:rPr>
                  </w:pPr>
                  <w:r w:rsidRPr="00064BBA">
                    <w:rPr>
                      <w:b/>
                      <w:i w:val="0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7308" w:type="dxa"/>
                </w:tcPr>
                <w:p w:rsidR="00F23F65" w:rsidRPr="00064BBA" w:rsidRDefault="009A3EE2" w:rsidP="00204B02">
                  <w:pPr>
                    <w:spacing w:before="40" w:after="80"/>
                    <w:cnfStyle w:val="000000100000"/>
                    <w:rPr>
                      <w:sz w:val="20"/>
                      <w:szCs w:val="20"/>
                      <w:lang w:val="el-GR"/>
                    </w:rPr>
                  </w:pPr>
                  <w:r w:rsidRPr="00064BBA">
                    <w:rPr>
                      <w:sz w:val="20"/>
                      <w:szCs w:val="20"/>
                      <w:lang w:val="el-GR"/>
                    </w:rPr>
                    <w:t>Ελαφρύ γεύμα</w:t>
                  </w:r>
                </w:p>
              </w:tc>
            </w:tr>
          </w:tbl>
          <w:p w:rsidR="00F23F65" w:rsidRPr="00064BBA" w:rsidRDefault="00F23F65">
            <w:pPr>
              <w:rPr>
                <w:sz w:val="20"/>
                <w:szCs w:val="20"/>
              </w:rPr>
            </w:pPr>
          </w:p>
        </w:tc>
      </w:tr>
    </w:tbl>
    <w:p w:rsidR="006E64CB" w:rsidRPr="00064BBA" w:rsidRDefault="006E64CB" w:rsidP="006E64CB">
      <w:pPr>
        <w:tabs>
          <w:tab w:val="left" w:pos="1516"/>
        </w:tabs>
        <w:jc w:val="both"/>
        <w:rPr>
          <w:sz w:val="20"/>
          <w:szCs w:val="20"/>
          <w:lang w:val="en-US"/>
        </w:rPr>
      </w:pPr>
    </w:p>
    <w:sectPr w:rsidR="006E64CB" w:rsidRPr="00064BBA" w:rsidSect="00657FEA">
      <w:headerReference w:type="default" r:id="rId11"/>
      <w:footerReference w:type="default" r:id="rId12"/>
      <w:pgSz w:w="11906" w:h="16838"/>
      <w:pgMar w:top="2977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117" w:rsidRDefault="00404117" w:rsidP="004A6D57">
      <w:pPr>
        <w:spacing w:after="0" w:line="240" w:lineRule="auto"/>
      </w:pPr>
      <w:r>
        <w:separator/>
      </w:r>
    </w:p>
  </w:endnote>
  <w:endnote w:type="continuationSeparator" w:id="0">
    <w:p w:rsidR="00404117" w:rsidRDefault="00404117" w:rsidP="004A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22" w:rsidRDefault="00125F22" w:rsidP="00125F22">
    <w:pPr>
      <w:pStyle w:val="a5"/>
      <w:tabs>
        <w:tab w:val="clear" w:pos="4513"/>
        <w:tab w:val="clear" w:pos="9026"/>
        <w:tab w:val="left" w:pos="3971"/>
      </w:tabs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11310</wp:posOffset>
          </wp:positionV>
          <wp:extent cx="1540042" cy="1103698"/>
          <wp:effectExtent l="0" t="0" r="3175" b="1270"/>
          <wp:wrapThrough wrapText="bothSides">
            <wp:wrapPolygon edited="0">
              <wp:start x="0" y="0"/>
              <wp:lineTo x="0" y="21252"/>
              <wp:lineTo x="21377" y="21252"/>
              <wp:lineTo x="21377" y="0"/>
              <wp:lineTo x="0" y="0"/>
            </wp:wrapPolygon>
          </wp:wrapThrough>
          <wp:docPr id="1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042" cy="1103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103372</wp:posOffset>
          </wp:positionV>
          <wp:extent cx="2063750" cy="946785"/>
          <wp:effectExtent l="0" t="0" r="0" b="5715"/>
          <wp:wrapThrough wrapText="bothSides">
            <wp:wrapPolygon edited="0">
              <wp:start x="0" y="0"/>
              <wp:lineTo x="0" y="21296"/>
              <wp:lineTo x="21334" y="21296"/>
              <wp:lineTo x="21334" y="0"/>
              <wp:lineTo x="0" y="0"/>
            </wp:wrapPolygon>
          </wp:wrapThrough>
          <wp:docPr id="14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94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2174909</wp:posOffset>
          </wp:positionH>
          <wp:positionV relativeFrom="paragraph">
            <wp:posOffset>58688</wp:posOffset>
          </wp:positionV>
          <wp:extent cx="1035050" cy="1042670"/>
          <wp:effectExtent l="0" t="0" r="0" b="5080"/>
          <wp:wrapThrough wrapText="bothSides">
            <wp:wrapPolygon edited="0">
              <wp:start x="0" y="0"/>
              <wp:lineTo x="0" y="21311"/>
              <wp:lineTo x="21070" y="21311"/>
              <wp:lineTo x="21070" y="0"/>
              <wp:lineTo x="0" y="0"/>
            </wp:wrapPolygon>
          </wp:wrapThrough>
          <wp:docPr id="14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1042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117" w:rsidRDefault="00404117" w:rsidP="004A6D57">
      <w:pPr>
        <w:spacing w:after="0" w:line="240" w:lineRule="auto"/>
      </w:pPr>
      <w:r>
        <w:separator/>
      </w:r>
    </w:p>
  </w:footnote>
  <w:footnote w:type="continuationSeparator" w:id="0">
    <w:p w:rsidR="00404117" w:rsidRDefault="00404117" w:rsidP="004A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D57" w:rsidRPr="00064BBA" w:rsidRDefault="00064BBA" w:rsidP="004A6D57">
    <w:pPr>
      <w:pStyle w:val="a4"/>
      <w:rPr>
        <w:b/>
      </w:rPr>
    </w:pPr>
    <w:r>
      <w:rPr>
        <w:noProof/>
        <w:lang w:val="el-GR" w:eastAsia="el-G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669925</wp:posOffset>
          </wp:positionV>
          <wp:extent cx="1380490" cy="568325"/>
          <wp:effectExtent l="0" t="0" r="0" b="3175"/>
          <wp:wrapThrough wrapText="bothSides">
            <wp:wrapPolygon edited="0">
              <wp:start x="0" y="0"/>
              <wp:lineTo x="0" y="20997"/>
              <wp:lineTo x="21163" y="20997"/>
              <wp:lineTo x="21163" y="0"/>
              <wp:lineTo x="0" y="0"/>
            </wp:wrapPolygon>
          </wp:wrapThrough>
          <wp:docPr id="133" name="Εικόνα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 w:rsidR="002D60B8">
      <w:rPr>
        <w:noProof/>
        <w:lang w:val="el-GR" w:eastAsia="el-G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262742</wp:posOffset>
          </wp:positionV>
          <wp:extent cx="1018540" cy="669290"/>
          <wp:effectExtent l="0" t="0" r="0" b="0"/>
          <wp:wrapThrough wrapText="bothSides">
            <wp:wrapPolygon edited="0">
              <wp:start x="6464" y="0"/>
              <wp:lineTo x="0" y="1230"/>
              <wp:lineTo x="0" y="19674"/>
              <wp:lineTo x="10908" y="20903"/>
              <wp:lineTo x="19392" y="20903"/>
              <wp:lineTo x="20200" y="17829"/>
              <wp:lineTo x="18988" y="12911"/>
              <wp:lineTo x="17372" y="9837"/>
              <wp:lineTo x="21007" y="8607"/>
              <wp:lineTo x="21007" y="0"/>
              <wp:lineTo x="6464" y="0"/>
            </wp:wrapPolygon>
          </wp:wrapThrough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OAS-GR-xoris-font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B02">
      <w:rPr>
        <w:noProof/>
        <w:lang w:val="el-GR" w:eastAsia="el-G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239070</wp:posOffset>
          </wp:positionV>
          <wp:extent cx="1518285" cy="573405"/>
          <wp:effectExtent l="0" t="0" r="5715" b="0"/>
          <wp:wrapThrough wrapText="bothSides">
            <wp:wrapPolygon edited="0">
              <wp:start x="0" y="0"/>
              <wp:lineTo x="0" y="20811"/>
              <wp:lineTo x="21410" y="20811"/>
              <wp:lineTo x="21410" y="0"/>
              <wp:lineTo x="0" y="0"/>
            </wp:wrapPolygon>
          </wp:wrapThrough>
          <wp:docPr id="14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978" cy="585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6D57">
      <w:tab/>
    </w:r>
    <w:r w:rsidR="004A6D57" w:rsidRPr="00064BB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969"/>
    <w:multiLevelType w:val="hybridMultilevel"/>
    <w:tmpl w:val="96606F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02C31"/>
    <w:multiLevelType w:val="hybridMultilevel"/>
    <w:tmpl w:val="09AE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417A7"/>
    <w:multiLevelType w:val="hybridMultilevel"/>
    <w:tmpl w:val="1898E4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51849"/>
    <w:multiLevelType w:val="hybridMultilevel"/>
    <w:tmpl w:val="2D6833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DB2F34"/>
    <w:rsid w:val="0001130C"/>
    <w:rsid w:val="00041564"/>
    <w:rsid w:val="000436F7"/>
    <w:rsid w:val="00055824"/>
    <w:rsid w:val="00064BBA"/>
    <w:rsid w:val="00075C33"/>
    <w:rsid w:val="00087B43"/>
    <w:rsid w:val="00091527"/>
    <w:rsid w:val="000A0226"/>
    <w:rsid w:val="000A6170"/>
    <w:rsid w:val="000F2555"/>
    <w:rsid w:val="0012269C"/>
    <w:rsid w:val="00125F22"/>
    <w:rsid w:val="00127390"/>
    <w:rsid w:val="0014111D"/>
    <w:rsid w:val="001626A8"/>
    <w:rsid w:val="00166805"/>
    <w:rsid w:val="00173C3F"/>
    <w:rsid w:val="00180694"/>
    <w:rsid w:val="001A7A38"/>
    <w:rsid w:val="001C5C01"/>
    <w:rsid w:val="00204B02"/>
    <w:rsid w:val="00223B10"/>
    <w:rsid w:val="00274075"/>
    <w:rsid w:val="00274405"/>
    <w:rsid w:val="00277294"/>
    <w:rsid w:val="002778CE"/>
    <w:rsid w:val="00283B9E"/>
    <w:rsid w:val="00285D3B"/>
    <w:rsid w:val="002B02BD"/>
    <w:rsid w:val="002C4898"/>
    <w:rsid w:val="002C5FEB"/>
    <w:rsid w:val="002D0B6A"/>
    <w:rsid w:val="002D60B8"/>
    <w:rsid w:val="003219BD"/>
    <w:rsid w:val="00342ADC"/>
    <w:rsid w:val="00353DC3"/>
    <w:rsid w:val="00390CF6"/>
    <w:rsid w:val="0039731F"/>
    <w:rsid w:val="003C6D80"/>
    <w:rsid w:val="003F1D61"/>
    <w:rsid w:val="00404117"/>
    <w:rsid w:val="00415F03"/>
    <w:rsid w:val="004254DF"/>
    <w:rsid w:val="00427DF3"/>
    <w:rsid w:val="0044060B"/>
    <w:rsid w:val="004541F3"/>
    <w:rsid w:val="004770F6"/>
    <w:rsid w:val="004A6D57"/>
    <w:rsid w:val="004A74DD"/>
    <w:rsid w:val="004C1E36"/>
    <w:rsid w:val="004C6E2B"/>
    <w:rsid w:val="004E633C"/>
    <w:rsid w:val="004F03C9"/>
    <w:rsid w:val="004F3079"/>
    <w:rsid w:val="00512641"/>
    <w:rsid w:val="00516D7B"/>
    <w:rsid w:val="00521007"/>
    <w:rsid w:val="00531C2E"/>
    <w:rsid w:val="005551CA"/>
    <w:rsid w:val="0056626B"/>
    <w:rsid w:val="00572243"/>
    <w:rsid w:val="0058284B"/>
    <w:rsid w:val="005B7961"/>
    <w:rsid w:val="005C52E6"/>
    <w:rsid w:val="005D0AE8"/>
    <w:rsid w:val="00616C2C"/>
    <w:rsid w:val="0065315B"/>
    <w:rsid w:val="00657FEA"/>
    <w:rsid w:val="006753F0"/>
    <w:rsid w:val="0068728A"/>
    <w:rsid w:val="006A4390"/>
    <w:rsid w:val="006B4117"/>
    <w:rsid w:val="006D3D6D"/>
    <w:rsid w:val="006E4AEC"/>
    <w:rsid w:val="006E64CB"/>
    <w:rsid w:val="006F7392"/>
    <w:rsid w:val="006F7C65"/>
    <w:rsid w:val="007222D9"/>
    <w:rsid w:val="0072423A"/>
    <w:rsid w:val="0077571E"/>
    <w:rsid w:val="007C0304"/>
    <w:rsid w:val="007C1E3E"/>
    <w:rsid w:val="007C4365"/>
    <w:rsid w:val="007D3C57"/>
    <w:rsid w:val="007D445F"/>
    <w:rsid w:val="0080169B"/>
    <w:rsid w:val="00830A97"/>
    <w:rsid w:val="00840C52"/>
    <w:rsid w:val="008546A9"/>
    <w:rsid w:val="00910AD5"/>
    <w:rsid w:val="009214D3"/>
    <w:rsid w:val="00932658"/>
    <w:rsid w:val="00942CB5"/>
    <w:rsid w:val="00945191"/>
    <w:rsid w:val="00956EF0"/>
    <w:rsid w:val="00965252"/>
    <w:rsid w:val="009727CF"/>
    <w:rsid w:val="009915FD"/>
    <w:rsid w:val="009A3EE2"/>
    <w:rsid w:val="00A11E13"/>
    <w:rsid w:val="00A326B7"/>
    <w:rsid w:val="00A67700"/>
    <w:rsid w:val="00A84979"/>
    <w:rsid w:val="00A94A6F"/>
    <w:rsid w:val="00B10B80"/>
    <w:rsid w:val="00B9059F"/>
    <w:rsid w:val="00C03477"/>
    <w:rsid w:val="00C0391D"/>
    <w:rsid w:val="00C42112"/>
    <w:rsid w:val="00C63AA7"/>
    <w:rsid w:val="00C746A2"/>
    <w:rsid w:val="00CC5F6C"/>
    <w:rsid w:val="00CD7699"/>
    <w:rsid w:val="00CE151E"/>
    <w:rsid w:val="00D04BF3"/>
    <w:rsid w:val="00D3316E"/>
    <w:rsid w:val="00D9448F"/>
    <w:rsid w:val="00DB2F34"/>
    <w:rsid w:val="00DB37A3"/>
    <w:rsid w:val="00E017CC"/>
    <w:rsid w:val="00E02964"/>
    <w:rsid w:val="00E36CB7"/>
    <w:rsid w:val="00E73E0A"/>
    <w:rsid w:val="00E9662A"/>
    <w:rsid w:val="00EA4D63"/>
    <w:rsid w:val="00ED5F9E"/>
    <w:rsid w:val="00F05AFD"/>
    <w:rsid w:val="00F23F65"/>
    <w:rsid w:val="00F5004D"/>
    <w:rsid w:val="00F770A5"/>
    <w:rsid w:val="00F9707B"/>
    <w:rsid w:val="00FE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9E"/>
  </w:style>
  <w:style w:type="paragraph" w:styleId="1">
    <w:name w:val="heading 1"/>
    <w:basedOn w:val="a"/>
    <w:next w:val="a"/>
    <w:link w:val="1Char"/>
    <w:uiPriority w:val="9"/>
    <w:qFormat/>
    <w:rsid w:val="00DB2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2F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DB2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6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A6D57"/>
  </w:style>
  <w:style w:type="paragraph" w:styleId="a5">
    <w:name w:val="footer"/>
    <w:basedOn w:val="a"/>
    <w:link w:val="Char0"/>
    <w:uiPriority w:val="99"/>
    <w:unhideWhenUsed/>
    <w:rsid w:val="004A6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A6D57"/>
  </w:style>
  <w:style w:type="character" w:styleId="a6">
    <w:name w:val="annotation reference"/>
    <w:basedOn w:val="a0"/>
    <w:uiPriority w:val="99"/>
    <w:semiHidden/>
    <w:unhideWhenUsed/>
    <w:rsid w:val="0077571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77571E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77571E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7571E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77571E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77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77571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0AE8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A326B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F23F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F23F6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a1"/>
    <w:uiPriority w:val="41"/>
    <w:rsid w:val="00F23F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4C6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7Colorful">
    <w:name w:val="Grid Table 7 Colorful"/>
    <w:basedOn w:val="a1"/>
    <w:uiPriority w:val="52"/>
    <w:rsid w:val="004C6E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-">
    <w:name w:val="Hyperlink"/>
    <w:basedOn w:val="a0"/>
    <w:uiPriority w:val="99"/>
    <w:unhideWhenUsed/>
    <w:rsid w:val="002D60B8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D445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enicmotormuseum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o.gl/Tl0q3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lenicmotormuseum.gr/el/car_collection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9B8A-D066-4731-AB94-244A7894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Atchison</dc:creator>
  <cp:lastModifiedBy>secretary</cp:lastModifiedBy>
  <cp:revision>2</cp:revision>
  <cp:lastPrinted>2017-06-02T14:43:00Z</cp:lastPrinted>
  <dcterms:created xsi:type="dcterms:W3CDTF">2017-06-09T07:48:00Z</dcterms:created>
  <dcterms:modified xsi:type="dcterms:W3CDTF">2017-06-09T07:48:00Z</dcterms:modified>
</cp:coreProperties>
</file>