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2C6" w:rsidRPr="002D3776" w:rsidRDefault="003A52C6">
      <w:pPr>
        <w:rPr>
          <w:b/>
        </w:rPr>
      </w:pPr>
      <w:r w:rsidRPr="002D3776">
        <w:rPr>
          <w:b/>
        </w:rPr>
        <w:t>PhD Opportunity in University College Dublin</w:t>
      </w:r>
    </w:p>
    <w:p w:rsidR="002D3776" w:rsidRDefault="002D3776"/>
    <w:p w:rsidR="002D3776" w:rsidRDefault="002D3776" w:rsidP="002D3776">
      <w:pPr>
        <w:widowControl w:val="0"/>
        <w:autoSpaceDE w:val="0"/>
        <w:autoSpaceDN w:val="0"/>
        <w:adjustRightInd w:val="0"/>
        <w:jc w:val="right"/>
        <w:rPr>
          <w:rFonts w:ascii="Helvetica Neue" w:hAnsi="Helvetica Neue" w:cs="Helvetica Neue"/>
          <w:color w:val="262626"/>
          <w:sz w:val="28"/>
          <w:szCs w:val="28"/>
          <w:lang w:val="en-US"/>
        </w:rPr>
      </w:pPr>
    </w:p>
    <w:p w:rsidR="002D3776" w:rsidRDefault="002D3776"/>
    <w:p w:rsidR="003A52C6" w:rsidRDefault="002D3776">
      <w:r>
        <w:rPr>
          <w:rFonts w:ascii="Helvetica Neue" w:hAnsi="Helvetica Neue" w:cs="Helvetica Neue"/>
          <w:noProof/>
          <w:color w:val="262626"/>
          <w:sz w:val="28"/>
          <w:szCs w:val="28"/>
          <w:lang w:val="el-GR" w:eastAsia="el-GR"/>
        </w:rPr>
        <w:drawing>
          <wp:inline distT="0" distB="0" distL="0" distR="0">
            <wp:extent cx="2753995" cy="83871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4324" cy="838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3776" w:rsidRDefault="002D3776"/>
    <w:p w:rsidR="002D3776" w:rsidRDefault="002D3776"/>
    <w:p w:rsidR="003A52C6" w:rsidRDefault="003A52C6">
      <w:r>
        <w:t xml:space="preserve">3 year PhD funded by Horizon2020 project Skillful </w:t>
      </w:r>
    </w:p>
    <w:p w:rsidR="002D3776" w:rsidRDefault="002D3776"/>
    <w:p w:rsidR="002D3776" w:rsidRDefault="00B52590">
      <w:hyperlink r:id="rId5" w:history="1">
        <w:r w:rsidR="002D3776" w:rsidRPr="008A1E26">
          <w:rPr>
            <w:rStyle w:val="-"/>
          </w:rPr>
          <w:t>http://www.skillfulproject.eu</w:t>
        </w:r>
      </w:hyperlink>
    </w:p>
    <w:p w:rsidR="002D3776" w:rsidRDefault="002D3776"/>
    <w:p w:rsidR="002D3776" w:rsidRDefault="002D3776">
      <w:r>
        <w:t>The successful PhD candidate will be</w:t>
      </w:r>
      <w:r w:rsidR="00562A7A">
        <w:t xml:space="preserve"> engaged in a multidisciplinary</w:t>
      </w:r>
      <w:bookmarkStart w:id="0" w:name="_GoBack"/>
      <w:bookmarkEnd w:id="0"/>
      <w:r>
        <w:t xml:space="preserve">, cross-national project looking at the role of transport workers and professionals in Europe. </w:t>
      </w:r>
    </w:p>
    <w:p w:rsidR="002D3776" w:rsidRDefault="002D3776"/>
    <w:p w:rsidR="002D3776" w:rsidRDefault="002D3776">
      <w:r>
        <w:t>The objective of the PhD project will be to establish how training in the transport sector needs to develop in order to prepare workers for new technologies and roles.</w:t>
      </w:r>
    </w:p>
    <w:p w:rsidR="002D3776" w:rsidRDefault="002D3776"/>
    <w:p w:rsidR="00B807F7" w:rsidRDefault="002D3776">
      <w:r>
        <w:t>The PhD candidate will engage in identifying training already in place across the European Union, with a particular</w:t>
      </w:r>
      <w:r w:rsidR="00B807F7">
        <w:t xml:space="preserve"> focus on identifying emerging and innovative training. </w:t>
      </w:r>
    </w:p>
    <w:p w:rsidR="00B807F7" w:rsidRDefault="00B807F7"/>
    <w:p w:rsidR="00D05D24" w:rsidRDefault="00B807F7">
      <w:r>
        <w:t>The PhD candidate will engage in developing new models of training for</w:t>
      </w:r>
      <w:r w:rsidR="00D05D24">
        <w:t xml:space="preserve"> transport professionals.</w:t>
      </w:r>
    </w:p>
    <w:p w:rsidR="00D05D24" w:rsidRDefault="00D05D24"/>
    <w:p w:rsidR="00D05D24" w:rsidRDefault="00D05D24">
      <w:r>
        <w:t>Scholarship:</w:t>
      </w:r>
    </w:p>
    <w:p w:rsidR="00D05D24" w:rsidRDefault="00D05D24"/>
    <w:p w:rsidR="002D3776" w:rsidRDefault="00D05D24">
      <w:r>
        <w:t xml:space="preserve">The scholarship consists of fees paid at the EU rate for 3 years </w:t>
      </w:r>
      <w:r w:rsidR="002D3776">
        <w:t xml:space="preserve"> </w:t>
      </w:r>
      <w:r>
        <w:t>and a stipend (tax-free) of approxi</w:t>
      </w:r>
      <w:r w:rsidR="00E90790">
        <w:t xml:space="preserve">mately €21,000 per year. There </w:t>
      </w:r>
      <w:r>
        <w:t xml:space="preserve">are also many opportunities in UCD to engage in training in innovation, entrepreneurship and transferable skills during your PhD. </w:t>
      </w:r>
    </w:p>
    <w:p w:rsidR="00742FC0" w:rsidRDefault="00742FC0"/>
    <w:p w:rsidR="00742FC0" w:rsidRDefault="00742FC0">
      <w:r>
        <w:t xml:space="preserve">For further details or to apply, please contact </w:t>
      </w:r>
      <w:hyperlink r:id="rId6" w:history="1">
        <w:r w:rsidRPr="008A1E26">
          <w:rPr>
            <w:rStyle w:val="-"/>
          </w:rPr>
          <w:t>aoife.ahern@ucd.ie</w:t>
        </w:r>
      </w:hyperlink>
    </w:p>
    <w:p w:rsidR="00742FC0" w:rsidRDefault="00742FC0">
      <w:r>
        <w:t>For UCD’s requirements for English language, please check:</w:t>
      </w:r>
    </w:p>
    <w:p w:rsidR="00742FC0" w:rsidRDefault="00742FC0">
      <w:r w:rsidRPr="00742FC0">
        <w:t>http://www.ucd.ie/international/study-at-ucd-global/ucdenglishlanguagerequirements/</w:t>
      </w:r>
    </w:p>
    <w:sectPr w:rsidR="00742FC0" w:rsidSect="00F026D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3A52C6"/>
    <w:rsid w:val="002D3776"/>
    <w:rsid w:val="003A52C6"/>
    <w:rsid w:val="004B6477"/>
    <w:rsid w:val="00562A7A"/>
    <w:rsid w:val="00742FC0"/>
    <w:rsid w:val="00B52590"/>
    <w:rsid w:val="00B807F7"/>
    <w:rsid w:val="00D05D24"/>
    <w:rsid w:val="00E90790"/>
    <w:rsid w:val="00F02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590"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D3776"/>
    <w:rPr>
      <w:rFonts w:ascii="Lucida Grande" w:hAnsi="Lucida Grande" w:cs="Lucida Grande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D3776"/>
    <w:rPr>
      <w:rFonts w:ascii="Lucida Grande" w:hAnsi="Lucida Grande" w:cs="Lucida Grande"/>
      <w:sz w:val="18"/>
      <w:szCs w:val="18"/>
      <w:lang w:val="en-GB"/>
    </w:rPr>
  </w:style>
  <w:style w:type="character" w:styleId="-">
    <w:name w:val="Hyperlink"/>
    <w:basedOn w:val="a0"/>
    <w:uiPriority w:val="99"/>
    <w:unhideWhenUsed/>
    <w:rsid w:val="002D37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377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776"/>
    <w:rPr>
      <w:rFonts w:ascii="Lucida Grande" w:hAnsi="Lucida Grande" w:cs="Lucida Grande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2D377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oife.ahern@ucd.ie" TargetMode="External"/><Relationship Id="rId5" Type="http://schemas.openxmlformats.org/officeDocument/2006/relationships/hyperlink" Target="http://www.skillfulproject.eu" TargetMode="External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Aoife O'Connell</dc:creator>
  <cp:lastModifiedBy>secretary</cp:lastModifiedBy>
  <cp:revision>2</cp:revision>
  <dcterms:created xsi:type="dcterms:W3CDTF">2017-01-23T09:21:00Z</dcterms:created>
  <dcterms:modified xsi:type="dcterms:W3CDTF">2017-01-23T09:21:00Z</dcterms:modified>
</cp:coreProperties>
</file>