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9B" w:rsidRDefault="003B0A9B" w:rsidP="00E93D1D">
      <w:pPr>
        <w:pStyle w:val="7"/>
        <w:rPr>
          <w:b/>
          <w:sz w:val="36"/>
        </w:rPr>
      </w:pPr>
      <w:bookmarkStart w:id="0" w:name="_GoBack"/>
      <w:bookmarkEnd w:id="0"/>
    </w:p>
    <w:p w:rsidR="00D44344" w:rsidRDefault="003B0A9B" w:rsidP="00AB0552">
      <w:pPr>
        <w:pStyle w:val="7"/>
        <w:spacing w:after="240"/>
        <w:rPr>
          <w:b/>
          <w:sz w:val="32"/>
          <w:szCs w:val="32"/>
        </w:rPr>
      </w:pPr>
      <w:r>
        <w:rPr>
          <w:b/>
          <w:sz w:val="36"/>
        </w:rPr>
        <w:t>SUMP</w:t>
      </w:r>
      <w:r w:rsidR="00895744">
        <w:rPr>
          <w:b/>
          <w:sz w:val="36"/>
        </w:rPr>
        <w:t xml:space="preserve">s-Up Learning Programme – </w:t>
      </w:r>
      <w:r w:rsidR="00895744" w:rsidRPr="00895744">
        <w:rPr>
          <w:b/>
          <w:i/>
          <w:sz w:val="32"/>
        </w:rPr>
        <w:t>Mobility Practitioners</w:t>
      </w:r>
    </w:p>
    <w:p w:rsidR="00AB0552" w:rsidRPr="00D44344" w:rsidRDefault="00776059" w:rsidP="00AB0552">
      <w:pPr>
        <w:pStyle w:val="7"/>
        <w:spacing w:after="240"/>
        <w:rPr>
          <w:rFonts w:asciiTheme="minorHAnsi" w:hAnsiTheme="minorHAnsi"/>
          <w:b/>
          <w:sz w:val="32"/>
          <w:szCs w:val="32"/>
        </w:rPr>
      </w:pPr>
      <w:r w:rsidRPr="00D44344">
        <w:rPr>
          <w:rFonts w:asciiTheme="minorHAnsi" w:hAnsiTheme="minorHAnsi"/>
          <w:b/>
          <w:sz w:val="32"/>
          <w:szCs w:val="32"/>
        </w:rPr>
        <w:t>Reimbursement F</w:t>
      </w:r>
      <w:r w:rsidR="008D26CC" w:rsidRPr="00D44344">
        <w:rPr>
          <w:rFonts w:asciiTheme="minorHAnsi" w:hAnsiTheme="minorHAnsi"/>
          <w:b/>
          <w:sz w:val="32"/>
          <w:szCs w:val="32"/>
        </w:rPr>
        <w:t>orm</w:t>
      </w:r>
    </w:p>
    <w:p w:rsidR="00D44344" w:rsidRPr="00D44344" w:rsidRDefault="00D44344" w:rsidP="00D44344"/>
    <w:tbl>
      <w:tblPr>
        <w:tblW w:w="9487" w:type="dxa"/>
        <w:tblLayout w:type="fixed"/>
        <w:tblCellMar>
          <w:left w:w="70" w:type="dxa"/>
          <w:right w:w="70" w:type="dxa"/>
        </w:tblCellMar>
        <w:tblLook w:val="0000"/>
      </w:tblPr>
      <w:tblGrid>
        <w:gridCol w:w="9487"/>
      </w:tblGrid>
      <w:tr w:rsidR="00AB0552" w:rsidRPr="00D44344">
        <w:trPr>
          <w:trHeight w:val="496"/>
        </w:trPr>
        <w:tc>
          <w:tcPr>
            <w:tcW w:w="9487" w:type="dxa"/>
            <w:shd w:val="pct5" w:color="auto" w:fill="FFFFFF"/>
            <w:vAlign w:val="center"/>
          </w:tcPr>
          <w:p w:rsidR="00AB0552" w:rsidRPr="00D44344" w:rsidRDefault="00AB0552" w:rsidP="00D44344">
            <w:pPr>
              <w:pStyle w:val="7"/>
              <w:rPr>
                <w:rFonts w:asciiTheme="minorHAnsi" w:hAnsiTheme="minorHAnsi"/>
                <w:b/>
                <w:sz w:val="28"/>
                <w:szCs w:val="28"/>
              </w:rPr>
            </w:pPr>
            <w:r w:rsidRPr="00D44344">
              <w:rPr>
                <w:rFonts w:asciiTheme="minorHAnsi" w:hAnsiTheme="minorHAnsi"/>
                <w:b/>
                <w:sz w:val="28"/>
                <w:szCs w:val="28"/>
              </w:rPr>
              <w:t xml:space="preserve">Conditions for reimbursement of travel costs </w:t>
            </w:r>
          </w:p>
        </w:tc>
      </w:tr>
    </w:tbl>
    <w:p w:rsidR="00D44344" w:rsidRDefault="008D26CC" w:rsidP="00E93D1D">
      <w:pPr>
        <w:pStyle w:val="3"/>
        <w:spacing w:line="300" w:lineRule="atLeast"/>
        <w:jc w:val="both"/>
        <w:rPr>
          <w:rFonts w:asciiTheme="minorHAnsi" w:hAnsiTheme="minorHAnsi"/>
        </w:rPr>
      </w:pPr>
      <w:r w:rsidRPr="00D44344">
        <w:rPr>
          <w:rFonts w:asciiTheme="minorHAnsi" w:hAnsiTheme="minorHAnsi"/>
        </w:rPr>
        <w:t>You have r</w:t>
      </w:r>
      <w:r w:rsidR="00D44344" w:rsidRPr="00D44344">
        <w:rPr>
          <w:rFonts w:asciiTheme="minorHAnsi" w:hAnsiTheme="minorHAnsi"/>
        </w:rPr>
        <w:t xml:space="preserve">eceived a commitment from </w:t>
      </w:r>
      <w:r w:rsidR="00D44344" w:rsidRPr="00D44344">
        <w:rPr>
          <w:rFonts w:asciiTheme="minorHAnsi" w:hAnsiTheme="minorHAnsi"/>
          <w:b/>
        </w:rPr>
        <w:t>ICLEI</w:t>
      </w:r>
      <w:r w:rsidR="00D44344" w:rsidRPr="00D44344">
        <w:rPr>
          <w:rFonts w:asciiTheme="minorHAnsi" w:hAnsiTheme="minorHAnsi"/>
        </w:rPr>
        <w:t xml:space="preserve"> </w:t>
      </w:r>
      <w:r w:rsidRPr="00D44344">
        <w:rPr>
          <w:rFonts w:asciiTheme="minorHAnsi" w:hAnsiTheme="minorHAnsi"/>
        </w:rPr>
        <w:t>Local Governments for Sustainability that some or all of your costs for attending the</w:t>
      </w:r>
      <w:r w:rsidR="00BC1440" w:rsidRPr="00D44344">
        <w:rPr>
          <w:rFonts w:asciiTheme="minorHAnsi" w:hAnsiTheme="minorHAnsi"/>
        </w:rPr>
        <w:t xml:space="preserve"> </w:t>
      </w:r>
      <w:r w:rsidR="003B0A9B">
        <w:rPr>
          <w:rFonts w:asciiTheme="minorHAnsi" w:hAnsiTheme="minorHAnsi"/>
          <w:b/>
        </w:rPr>
        <w:t xml:space="preserve">SLP in </w:t>
      </w:r>
      <w:r w:rsidR="003B0A9B" w:rsidRPr="003B0A9B">
        <w:rPr>
          <w:rFonts w:asciiTheme="minorHAnsi" w:hAnsiTheme="minorHAnsi"/>
          <w:b/>
        </w:rPr>
        <w:t>Thessaloniki/Greece</w:t>
      </w:r>
      <w:r w:rsidR="00776059" w:rsidRPr="00D44344">
        <w:rPr>
          <w:rFonts w:asciiTheme="minorHAnsi" w:hAnsiTheme="minorHAnsi"/>
        </w:rPr>
        <w:t>,</w:t>
      </w:r>
      <w:r w:rsidRPr="00D44344">
        <w:rPr>
          <w:rFonts w:asciiTheme="minorHAnsi" w:hAnsiTheme="minorHAnsi"/>
        </w:rPr>
        <w:t xml:space="preserve"> will be reimbursed. Please find information on the procedure in the following text.</w:t>
      </w:r>
    </w:p>
    <w:p w:rsidR="00D44344" w:rsidRPr="00D44344" w:rsidRDefault="00D44344" w:rsidP="00D44344">
      <w:pPr>
        <w:pStyle w:val="3"/>
        <w:spacing w:after="120" w:line="300" w:lineRule="atLeast"/>
        <w:jc w:val="both"/>
        <w:rPr>
          <w:rFonts w:asciiTheme="minorHAnsi" w:hAnsiTheme="minorHAnsi"/>
        </w:rPr>
      </w:pPr>
    </w:p>
    <w:tbl>
      <w:tblPr>
        <w:tblW w:w="9469" w:type="dxa"/>
        <w:tblLayout w:type="fixed"/>
        <w:tblCellMar>
          <w:left w:w="70" w:type="dxa"/>
          <w:right w:w="70" w:type="dxa"/>
        </w:tblCellMar>
        <w:tblLook w:val="0000"/>
      </w:tblPr>
      <w:tblGrid>
        <w:gridCol w:w="9469"/>
      </w:tblGrid>
      <w:tr w:rsidR="008D26CC" w:rsidRPr="00D44344">
        <w:tc>
          <w:tcPr>
            <w:tcW w:w="10702" w:type="dxa"/>
            <w:shd w:val="pct5" w:color="auto" w:fill="FFFFFF"/>
            <w:vAlign w:val="center"/>
          </w:tcPr>
          <w:p w:rsidR="008D26CC" w:rsidRPr="00D44344" w:rsidRDefault="008D26CC" w:rsidP="00D44344">
            <w:pPr>
              <w:spacing w:after="0" w:line="240" w:lineRule="auto"/>
              <w:rPr>
                <w:b/>
                <w:sz w:val="28"/>
                <w:szCs w:val="28"/>
              </w:rPr>
            </w:pPr>
            <w:r w:rsidRPr="00D44344">
              <w:rPr>
                <w:b/>
                <w:sz w:val="28"/>
                <w:szCs w:val="28"/>
              </w:rPr>
              <w:t>Hotel costs</w:t>
            </w:r>
          </w:p>
        </w:tc>
      </w:tr>
    </w:tbl>
    <w:p w:rsidR="008D26CC" w:rsidRPr="00D44344" w:rsidRDefault="008D26CC" w:rsidP="003F77CB">
      <w:pPr>
        <w:tabs>
          <w:tab w:val="left" w:pos="5954"/>
        </w:tabs>
        <w:spacing w:before="120" w:after="60" w:line="300" w:lineRule="atLeast"/>
        <w:jc w:val="both"/>
      </w:pPr>
      <w:r w:rsidRPr="00D44344">
        <w:t>The following conditions will apply for accommodation costs:</w:t>
      </w:r>
    </w:p>
    <w:p w:rsidR="008D26CC" w:rsidRPr="00D44344" w:rsidRDefault="008D26CC" w:rsidP="003F77CB">
      <w:pPr>
        <w:numPr>
          <w:ilvl w:val="0"/>
          <w:numId w:val="2"/>
        </w:numPr>
        <w:tabs>
          <w:tab w:val="left" w:pos="5954"/>
        </w:tabs>
        <w:spacing w:after="0" w:line="300" w:lineRule="atLeast"/>
        <w:jc w:val="both"/>
      </w:pPr>
      <w:r w:rsidRPr="00D44344">
        <w:t xml:space="preserve">The organisers will only cover accommodation costs </w:t>
      </w:r>
      <w:r w:rsidR="00F208F3">
        <w:rPr>
          <w:b/>
        </w:rPr>
        <w:t>for a maximum number of 2 nights</w:t>
      </w:r>
      <w:r w:rsidR="00630DCC">
        <w:t>;</w:t>
      </w:r>
    </w:p>
    <w:p w:rsidR="008D26CC" w:rsidRPr="00D44344" w:rsidRDefault="008D26CC" w:rsidP="00E93D1D">
      <w:pPr>
        <w:numPr>
          <w:ilvl w:val="0"/>
          <w:numId w:val="2"/>
        </w:numPr>
        <w:tabs>
          <w:tab w:val="left" w:pos="5954"/>
        </w:tabs>
        <w:spacing w:after="240" w:line="300" w:lineRule="atLeast"/>
        <w:ind w:left="357" w:hanging="357"/>
        <w:jc w:val="both"/>
      </w:pPr>
      <w:r w:rsidRPr="00D44344">
        <w:t xml:space="preserve">All extra services or upgrades you might need in the hotel will have to be covered directly by you, </w:t>
      </w:r>
      <w:r w:rsidR="003F77CB">
        <w:t>(</w:t>
      </w:r>
      <w:r w:rsidRPr="00D44344">
        <w:t>telephone, mini</w:t>
      </w:r>
      <w:r w:rsidR="003F77CB">
        <w:t>-</w:t>
      </w:r>
      <w:r w:rsidRPr="00D44344">
        <w:t>bar, upgrade of rooms or double room, etc.</w:t>
      </w:r>
      <w:r w:rsidR="003F77CB">
        <w:t>).</w:t>
      </w:r>
    </w:p>
    <w:tbl>
      <w:tblPr>
        <w:tblW w:w="9469" w:type="dxa"/>
        <w:tblLayout w:type="fixed"/>
        <w:tblCellMar>
          <w:left w:w="70" w:type="dxa"/>
          <w:right w:w="70" w:type="dxa"/>
        </w:tblCellMar>
        <w:tblLook w:val="0000"/>
      </w:tblPr>
      <w:tblGrid>
        <w:gridCol w:w="9469"/>
      </w:tblGrid>
      <w:tr w:rsidR="008D26CC" w:rsidRPr="003F77CB">
        <w:tc>
          <w:tcPr>
            <w:tcW w:w="10702" w:type="dxa"/>
            <w:shd w:val="pct5" w:color="auto" w:fill="FFFFFF"/>
          </w:tcPr>
          <w:p w:rsidR="008D26CC" w:rsidRPr="003F77CB" w:rsidRDefault="008D26CC" w:rsidP="003F77CB">
            <w:pPr>
              <w:spacing w:after="0" w:line="240" w:lineRule="auto"/>
              <w:rPr>
                <w:b/>
                <w:sz w:val="28"/>
                <w:szCs w:val="28"/>
              </w:rPr>
            </w:pPr>
            <w:r w:rsidRPr="003F77CB">
              <w:rPr>
                <w:b/>
                <w:sz w:val="28"/>
                <w:szCs w:val="28"/>
              </w:rPr>
              <w:t>Travel costs</w:t>
            </w:r>
          </w:p>
        </w:tc>
      </w:tr>
    </w:tbl>
    <w:p w:rsidR="008D26CC" w:rsidRPr="00D44344" w:rsidRDefault="008D26CC" w:rsidP="00630DCC">
      <w:pPr>
        <w:tabs>
          <w:tab w:val="left" w:pos="5954"/>
        </w:tabs>
        <w:spacing w:before="120" w:after="60" w:line="300" w:lineRule="atLeast"/>
      </w:pPr>
      <w:r w:rsidRPr="00D44344">
        <w:t>The following conditions will apply for travel costs:</w:t>
      </w:r>
    </w:p>
    <w:p w:rsidR="008D26CC" w:rsidRPr="00D44344" w:rsidRDefault="008D26CC" w:rsidP="00F208F3">
      <w:pPr>
        <w:numPr>
          <w:ilvl w:val="0"/>
          <w:numId w:val="2"/>
        </w:numPr>
        <w:tabs>
          <w:tab w:val="left" w:pos="5954"/>
        </w:tabs>
        <w:spacing w:after="0" w:line="300" w:lineRule="atLeast"/>
      </w:pPr>
      <w:r w:rsidRPr="00D44344">
        <w:t xml:space="preserve">You will only </w:t>
      </w:r>
      <w:r w:rsidR="00F208F3">
        <w:t>be reimbursed with travel costs, but o</w:t>
      </w:r>
      <w:r w:rsidRPr="00D44344">
        <w:t>nly travel arrangements at economy rate and for the cheapest available fligh</w:t>
      </w:r>
      <w:r w:rsidR="00630DCC">
        <w:t>ts or trains can be reimbursed;</w:t>
      </w:r>
    </w:p>
    <w:p w:rsidR="00F208F3" w:rsidRDefault="008D26CC" w:rsidP="00E93D1D">
      <w:pPr>
        <w:numPr>
          <w:ilvl w:val="0"/>
          <w:numId w:val="2"/>
        </w:numPr>
        <w:tabs>
          <w:tab w:val="left" w:pos="5954"/>
        </w:tabs>
        <w:spacing w:after="240" w:line="300" w:lineRule="atLeast"/>
        <w:ind w:left="357" w:hanging="357"/>
        <w:jc w:val="both"/>
      </w:pPr>
      <w:r w:rsidRPr="00D44344">
        <w:t>Travel costs include: train costs, flight costs, local public transportation</w:t>
      </w:r>
      <w:r w:rsidR="00776059" w:rsidRPr="00D44344">
        <w:t>.</w:t>
      </w:r>
    </w:p>
    <w:p w:rsidR="00776059" w:rsidRPr="00F208F3" w:rsidRDefault="00F208F3" w:rsidP="00F208F3">
      <w:pPr>
        <w:tabs>
          <w:tab w:val="left" w:pos="5954"/>
        </w:tabs>
        <w:spacing w:after="360" w:line="300" w:lineRule="atLeast"/>
        <w:jc w:val="both"/>
        <w:rPr>
          <w:b/>
        </w:rPr>
      </w:pPr>
      <w:r w:rsidRPr="00F208F3">
        <w:rPr>
          <w:b/>
        </w:rPr>
        <w:lastRenderedPageBreak/>
        <w:t>The total amount of the sum to be reimbursed should not exceed 600 euros.</w:t>
      </w:r>
    </w:p>
    <w:tbl>
      <w:tblPr>
        <w:tblW w:w="9469" w:type="dxa"/>
        <w:tblLayout w:type="fixed"/>
        <w:tblCellMar>
          <w:left w:w="70" w:type="dxa"/>
          <w:right w:w="70" w:type="dxa"/>
        </w:tblCellMar>
        <w:tblLook w:val="0000"/>
      </w:tblPr>
      <w:tblGrid>
        <w:gridCol w:w="9469"/>
      </w:tblGrid>
      <w:tr w:rsidR="008D26CC" w:rsidRPr="00D44344">
        <w:tc>
          <w:tcPr>
            <w:tcW w:w="10702" w:type="dxa"/>
            <w:shd w:val="pct5" w:color="auto" w:fill="FFFFFF"/>
          </w:tcPr>
          <w:p w:rsidR="008D26CC" w:rsidRPr="00D44344" w:rsidRDefault="008D26CC" w:rsidP="00630DCC">
            <w:pPr>
              <w:spacing w:after="0" w:line="240" w:lineRule="auto"/>
              <w:rPr>
                <w:b/>
                <w:sz w:val="24"/>
              </w:rPr>
            </w:pPr>
            <w:r w:rsidRPr="00630DCC">
              <w:rPr>
                <w:b/>
                <w:sz w:val="28"/>
                <w:szCs w:val="28"/>
              </w:rPr>
              <w:t>Documentation of travel costs</w:t>
            </w:r>
          </w:p>
        </w:tc>
      </w:tr>
    </w:tbl>
    <w:p w:rsidR="00823E50" w:rsidRPr="00823E50" w:rsidRDefault="008D26CC" w:rsidP="00823E50">
      <w:pPr>
        <w:pStyle w:val="fax"/>
        <w:numPr>
          <w:ilvl w:val="0"/>
          <w:numId w:val="3"/>
        </w:numPr>
        <w:spacing w:before="60" w:after="60" w:line="300" w:lineRule="atLeast"/>
        <w:ind w:left="357" w:hanging="357"/>
        <w:jc w:val="both"/>
        <w:rPr>
          <w:rFonts w:asciiTheme="minorHAnsi" w:hAnsiTheme="minorHAnsi"/>
          <w:lang w:val="en-US"/>
        </w:rPr>
      </w:pPr>
      <w:r w:rsidRPr="00D44344">
        <w:rPr>
          <w:rFonts w:asciiTheme="minorHAnsi" w:hAnsiTheme="minorHAnsi"/>
          <w:sz w:val="22"/>
          <w:lang w:val="en-US"/>
        </w:rPr>
        <w:t xml:space="preserve">Reimbursement will only cover those costs which can be verified by </w:t>
      </w:r>
      <w:r w:rsidRPr="00D44344">
        <w:rPr>
          <w:rFonts w:asciiTheme="minorHAnsi" w:hAnsiTheme="minorHAnsi"/>
          <w:b/>
          <w:sz w:val="22"/>
          <w:lang w:val="en-US"/>
        </w:rPr>
        <w:t>original documents</w:t>
      </w:r>
      <w:r w:rsidRPr="00D44344">
        <w:rPr>
          <w:rFonts w:asciiTheme="minorHAnsi" w:hAnsiTheme="minorHAnsi"/>
          <w:sz w:val="22"/>
          <w:lang w:val="en-US"/>
        </w:rPr>
        <w:t xml:space="preserve">. </w:t>
      </w:r>
    </w:p>
    <w:p w:rsidR="00776059" w:rsidRPr="001F6FEA" w:rsidRDefault="00701FF5" w:rsidP="00823E50">
      <w:pPr>
        <w:pStyle w:val="fax"/>
        <w:numPr>
          <w:ilvl w:val="0"/>
          <w:numId w:val="3"/>
        </w:numPr>
        <w:spacing w:before="60" w:after="60" w:line="300" w:lineRule="atLeast"/>
        <w:ind w:left="357" w:hanging="357"/>
        <w:jc w:val="both"/>
        <w:rPr>
          <w:rFonts w:asciiTheme="minorHAnsi" w:hAnsiTheme="minorHAnsi"/>
          <w:lang w:val="en-US"/>
        </w:rPr>
      </w:pPr>
      <w:r w:rsidRPr="00D44344">
        <w:rPr>
          <w:rFonts w:asciiTheme="minorHAnsi" w:hAnsiTheme="minorHAnsi"/>
          <w:sz w:val="22"/>
          <w:lang w:val="en-US"/>
        </w:rPr>
        <w:t>The documents needed</w:t>
      </w:r>
      <w:r w:rsidR="008D26CC" w:rsidRPr="00D44344">
        <w:rPr>
          <w:rFonts w:asciiTheme="minorHAnsi" w:hAnsiTheme="minorHAnsi"/>
          <w:sz w:val="22"/>
          <w:lang w:val="en-US"/>
        </w:rPr>
        <w:t xml:space="preserve"> </w:t>
      </w:r>
      <w:r w:rsidRPr="00D44344">
        <w:rPr>
          <w:rFonts w:asciiTheme="minorHAnsi" w:hAnsiTheme="minorHAnsi"/>
          <w:sz w:val="22"/>
          <w:lang w:val="en-US"/>
        </w:rPr>
        <w:t>for the reimbursement of travel and accommodation costs are:</w:t>
      </w:r>
    </w:p>
    <w:p w:rsidR="008D26CC" w:rsidRPr="004F433B" w:rsidRDefault="008D26CC" w:rsidP="001F6FEA">
      <w:pPr>
        <w:numPr>
          <w:ilvl w:val="0"/>
          <w:numId w:val="8"/>
        </w:numPr>
        <w:spacing w:after="0" w:line="300" w:lineRule="atLeast"/>
        <w:ind w:left="754" w:hanging="357"/>
        <w:rPr>
          <w:b/>
          <w:color w:val="C00000"/>
        </w:rPr>
      </w:pPr>
      <w:r w:rsidRPr="004F433B">
        <w:rPr>
          <w:b/>
          <w:color w:val="C00000"/>
        </w:rPr>
        <w:t>the original invoice</w:t>
      </w:r>
      <w:r w:rsidR="00776059" w:rsidRPr="004F433B">
        <w:rPr>
          <w:b/>
          <w:color w:val="C00000"/>
        </w:rPr>
        <w:t>s</w:t>
      </w:r>
      <w:r w:rsidRPr="004F433B">
        <w:rPr>
          <w:b/>
          <w:color w:val="C00000"/>
        </w:rPr>
        <w:t xml:space="preserve"> of your travel agency</w:t>
      </w:r>
      <w:r w:rsidR="00E93D1D">
        <w:rPr>
          <w:b/>
          <w:color w:val="C00000"/>
        </w:rPr>
        <w:t xml:space="preserve"> or the online e-ticket</w:t>
      </w:r>
      <w:r w:rsidR="00823E50" w:rsidRPr="004F433B">
        <w:rPr>
          <w:b/>
          <w:color w:val="C00000"/>
        </w:rPr>
        <w:t>;</w:t>
      </w:r>
    </w:p>
    <w:p w:rsidR="008D26CC" w:rsidRPr="004F433B" w:rsidRDefault="008D26CC" w:rsidP="001F6FEA">
      <w:pPr>
        <w:numPr>
          <w:ilvl w:val="0"/>
          <w:numId w:val="8"/>
        </w:numPr>
        <w:spacing w:after="0" w:line="300" w:lineRule="atLeast"/>
        <w:ind w:left="754" w:hanging="357"/>
        <w:rPr>
          <w:b/>
          <w:color w:val="C00000"/>
        </w:rPr>
      </w:pPr>
      <w:r w:rsidRPr="004F433B">
        <w:rPr>
          <w:b/>
          <w:color w:val="C00000"/>
        </w:rPr>
        <w:t xml:space="preserve">all original tickets </w:t>
      </w:r>
      <w:r w:rsidR="00823E50" w:rsidRPr="004F433B">
        <w:rPr>
          <w:b/>
          <w:color w:val="C00000"/>
        </w:rPr>
        <w:t>(train, bus, metro, etc.);</w:t>
      </w:r>
    </w:p>
    <w:p w:rsidR="00C338BA" w:rsidRPr="00E93D1D" w:rsidRDefault="008D26CC" w:rsidP="00E93D1D">
      <w:pPr>
        <w:numPr>
          <w:ilvl w:val="0"/>
          <w:numId w:val="8"/>
        </w:numPr>
        <w:spacing w:after="240" w:line="300" w:lineRule="atLeast"/>
        <w:ind w:left="754" w:hanging="357"/>
        <w:rPr>
          <w:b/>
          <w:color w:val="C00000"/>
        </w:rPr>
      </w:pPr>
      <w:r w:rsidRPr="004F433B">
        <w:rPr>
          <w:b/>
          <w:color w:val="C00000"/>
        </w:rPr>
        <w:t>all boarding passes (for flights)</w:t>
      </w:r>
      <w:r w:rsidR="00776059" w:rsidRPr="004F433B">
        <w:rPr>
          <w:b/>
          <w:color w:val="C00000"/>
        </w:rPr>
        <w:t>.</w:t>
      </w:r>
      <w:r w:rsidR="00776059" w:rsidRPr="004F433B">
        <w:rPr>
          <w:color w:val="C00000"/>
        </w:rPr>
        <w:t xml:space="preserve"> </w:t>
      </w:r>
      <w:r w:rsidR="00776059" w:rsidRPr="004F433B">
        <w:rPr>
          <w:b/>
          <w:color w:val="C00000"/>
        </w:rPr>
        <w:t>Please ensure you ha</w:t>
      </w:r>
      <w:r w:rsidR="00701FF5" w:rsidRPr="004F433B">
        <w:rPr>
          <w:b/>
          <w:color w:val="C00000"/>
        </w:rPr>
        <w:t xml:space="preserve">ve a printed version of all </w:t>
      </w:r>
      <w:r w:rsidR="00776059" w:rsidRPr="004F433B">
        <w:rPr>
          <w:b/>
          <w:color w:val="C00000"/>
        </w:rPr>
        <w:t>boarding passes, as digital boarding QR codes can’t be monitored</w:t>
      </w:r>
      <w:r w:rsidR="00823E50" w:rsidRPr="004F433B">
        <w:rPr>
          <w:color w:val="C00000"/>
        </w:rPr>
        <w:t>.</w:t>
      </w:r>
    </w:p>
    <w:p w:rsidR="004232AF" w:rsidRPr="00D44344" w:rsidRDefault="004232AF" w:rsidP="00C338BA">
      <w:pPr>
        <w:spacing w:after="120"/>
        <w:rPr>
          <w:rFonts w:cs="Arial"/>
        </w:rPr>
      </w:pPr>
      <w:r w:rsidRPr="00D44344">
        <w:rPr>
          <w:rFonts w:cs="Arial"/>
        </w:rPr>
        <w:t>In order to guarantee the eligibility of travel/flight costs and having adequate documentation to justify the costs to auditors/donors, please pay attention to the following paragraph taken from DEVCO – EU updates August 2015:</w:t>
      </w:r>
    </w:p>
    <w:p w:rsidR="004232AF" w:rsidRPr="008C109B" w:rsidRDefault="004F433B" w:rsidP="008C109B">
      <w:pPr>
        <w:jc w:val="both"/>
        <w:rPr>
          <w:rFonts w:cs="Arial"/>
          <w:i/>
          <w:color w:val="595959" w:themeColor="text1" w:themeTint="A6"/>
        </w:rPr>
      </w:pPr>
      <w:r w:rsidRPr="004F433B">
        <w:rPr>
          <w:i/>
          <w:color w:val="595959" w:themeColor="text1" w:themeTint="A6"/>
        </w:rPr>
        <w:t>Air fares must be substantiated by the passenger's receipt and proof of payment. Exceptionally, for circumstances where "traditional" original boarding passes are not provided by the airline company, other adequate alternative and / or corroborative evidence may be accepted Stamps, declaration on honor, etc.) provided the person concerned undertakes.</w:t>
      </w:r>
    </w:p>
    <w:p w:rsidR="008C109B" w:rsidRDefault="008C109B" w:rsidP="005D4AAA">
      <w:pPr>
        <w:spacing w:after="120"/>
        <w:rPr>
          <w:rFonts w:cs="Arial"/>
        </w:rPr>
      </w:pPr>
    </w:p>
    <w:p w:rsidR="004232AF" w:rsidRPr="00D44344" w:rsidRDefault="004232AF" w:rsidP="007B618C">
      <w:pPr>
        <w:spacing w:after="120"/>
        <w:rPr>
          <w:rFonts w:cs="Arial"/>
        </w:rPr>
      </w:pPr>
      <w:r w:rsidRPr="00D44344">
        <w:rPr>
          <w:rFonts w:cs="Arial"/>
        </w:rPr>
        <w:t>On these basis ICLEI ES requires:</w:t>
      </w:r>
    </w:p>
    <w:p w:rsidR="008C109B" w:rsidRDefault="004232AF" w:rsidP="004232AF">
      <w:pPr>
        <w:numPr>
          <w:ilvl w:val="0"/>
          <w:numId w:val="8"/>
        </w:numPr>
        <w:spacing w:after="0" w:line="300" w:lineRule="atLeast"/>
        <w:ind w:left="754" w:hanging="357"/>
        <w:rPr>
          <w:b/>
          <w:color w:val="C00000"/>
        </w:rPr>
      </w:pPr>
      <w:r w:rsidRPr="008C109B">
        <w:rPr>
          <w:b/>
          <w:color w:val="C00000"/>
        </w:rPr>
        <w:t>Paper original boarding passes (whenever possible);</w:t>
      </w:r>
    </w:p>
    <w:p w:rsidR="005D4AAA" w:rsidRPr="005D4AAA" w:rsidRDefault="005D4AAA" w:rsidP="005D4AAA">
      <w:pPr>
        <w:spacing w:after="0" w:line="300" w:lineRule="atLeast"/>
        <w:ind w:left="754"/>
        <w:rPr>
          <w:b/>
          <w:color w:val="C00000"/>
        </w:rPr>
      </w:pPr>
    </w:p>
    <w:p w:rsidR="004232AF" w:rsidRPr="008C109B" w:rsidRDefault="004232AF" w:rsidP="008C109B">
      <w:pPr>
        <w:spacing w:after="0" w:line="300" w:lineRule="atLeast"/>
        <w:ind w:left="37"/>
        <w:jc w:val="both"/>
        <w:rPr>
          <w:b/>
          <w:color w:val="C00000"/>
        </w:rPr>
      </w:pPr>
      <w:r w:rsidRPr="008C109B">
        <w:rPr>
          <w:rFonts w:cs="Arial"/>
          <w:b/>
        </w:rPr>
        <w:t xml:space="preserve">When the paper original boarding passes are not available: </w:t>
      </w:r>
    </w:p>
    <w:p w:rsidR="007B618C" w:rsidRDefault="007B618C" w:rsidP="008C109B">
      <w:pPr>
        <w:pStyle w:val="a7"/>
        <w:numPr>
          <w:ilvl w:val="0"/>
          <w:numId w:val="6"/>
        </w:numPr>
        <w:spacing w:after="160" w:line="259" w:lineRule="auto"/>
        <w:jc w:val="both"/>
        <w:rPr>
          <w:rFonts w:cs="Arial"/>
        </w:rPr>
      </w:pPr>
      <w:r>
        <w:rPr>
          <w:rFonts w:cs="Arial"/>
        </w:rPr>
        <w:lastRenderedPageBreak/>
        <w:t>Travel agency invoice  (</w:t>
      </w:r>
      <w:r w:rsidRPr="007B618C">
        <w:rPr>
          <w:rFonts w:cs="Arial"/>
          <w:color w:val="C00000"/>
          <w:u w:val="single"/>
        </w:rPr>
        <w:t>if available</w:t>
      </w:r>
      <w:r>
        <w:rPr>
          <w:rFonts w:cs="Arial"/>
          <w:color w:val="C00000"/>
          <w:u w:val="single"/>
        </w:rPr>
        <w:t>)</w:t>
      </w:r>
    </w:p>
    <w:p w:rsidR="007B618C" w:rsidRDefault="004232AF" w:rsidP="008C109B">
      <w:pPr>
        <w:pStyle w:val="a7"/>
        <w:numPr>
          <w:ilvl w:val="0"/>
          <w:numId w:val="6"/>
        </w:numPr>
        <w:spacing w:after="160" w:line="259" w:lineRule="auto"/>
        <w:jc w:val="both"/>
        <w:rPr>
          <w:rFonts w:cs="Arial"/>
        </w:rPr>
      </w:pPr>
      <w:r w:rsidRPr="00D44344">
        <w:rPr>
          <w:rFonts w:cs="Arial"/>
        </w:rPr>
        <w:t>print-outs of the electronic boarding passes (</w:t>
      </w:r>
      <w:r w:rsidRPr="008C109B">
        <w:rPr>
          <w:rFonts w:cs="Arial"/>
          <w:color w:val="C00000"/>
          <w:u w:val="single"/>
        </w:rPr>
        <w:t>mandatory</w:t>
      </w:r>
      <w:r w:rsidRPr="00D44344">
        <w:rPr>
          <w:rFonts w:cs="Arial"/>
          <w:u w:val="single"/>
        </w:rPr>
        <w:t>)</w:t>
      </w:r>
      <w:r w:rsidRPr="00D44344">
        <w:rPr>
          <w:rFonts w:cs="Arial"/>
        </w:rPr>
        <w:t xml:space="preserve"> and</w:t>
      </w:r>
    </w:p>
    <w:p w:rsidR="004232AF" w:rsidRPr="00D44344" w:rsidRDefault="007B618C" w:rsidP="008C109B">
      <w:pPr>
        <w:pStyle w:val="a7"/>
        <w:numPr>
          <w:ilvl w:val="0"/>
          <w:numId w:val="6"/>
        </w:numPr>
        <w:spacing w:after="160" w:line="259" w:lineRule="auto"/>
        <w:jc w:val="both"/>
        <w:rPr>
          <w:rFonts w:cs="Arial"/>
        </w:rPr>
      </w:pPr>
      <w:r w:rsidRPr="00D44344">
        <w:rPr>
          <w:rFonts w:cs="Arial"/>
        </w:rPr>
        <w:t xml:space="preserve">print-outs </w:t>
      </w:r>
      <w:r>
        <w:rPr>
          <w:rFonts w:cs="Arial"/>
        </w:rPr>
        <w:t xml:space="preserve">of the electronic invoice </w:t>
      </w:r>
      <w:r w:rsidRPr="00D44344">
        <w:rPr>
          <w:rFonts w:cs="Arial"/>
        </w:rPr>
        <w:t>(</w:t>
      </w:r>
      <w:r w:rsidRPr="008C109B">
        <w:rPr>
          <w:rFonts w:cs="Arial"/>
          <w:color w:val="C00000"/>
          <w:u w:val="single"/>
        </w:rPr>
        <w:t>mandatory</w:t>
      </w:r>
      <w:r w:rsidRPr="00D44344">
        <w:rPr>
          <w:rFonts w:cs="Arial"/>
          <w:u w:val="single"/>
        </w:rPr>
        <w:t>)</w:t>
      </w:r>
    </w:p>
    <w:p w:rsidR="004232AF" w:rsidRPr="00D44344" w:rsidRDefault="004232AF" w:rsidP="005D4AAA">
      <w:pPr>
        <w:pStyle w:val="a7"/>
        <w:numPr>
          <w:ilvl w:val="0"/>
          <w:numId w:val="6"/>
        </w:numPr>
        <w:spacing w:after="0" w:line="259" w:lineRule="auto"/>
        <w:ind w:left="714" w:hanging="357"/>
        <w:jc w:val="both"/>
        <w:rPr>
          <w:rFonts w:cs="Arial"/>
        </w:rPr>
      </w:pPr>
      <w:r w:rsidRPr="00D44344">
        <w:rPr>
          <w:rFonts w:cs="Arial"/>
        </w:rPr>
        <w:t>attendance list of the event where the name of the person requesting the reimbursement is shown (</w:t>
      </w:r>
      <w:r w:rsidRPr="008C109B">
        <w:rPr>
          <w:rFonts w:cs="Arial"/>
          <w:color w:val="C00000"/>
          <w:u w:val="single"/>
        </w:rPr>
        <w:t>whenever available</w:t>
      </w:r>
      <w:r w:rsidRPr="00D44344">
        <w:rPr>
          <w:rFonts w:cs="Arial"/>
        </w:rPr>
        <w:t>) and;</w:t>
      </w:r>
    </w:p>
    <w:p w:rsidR="005D4AAA" w:rsidRDefault="004232AF" w:rsidP="005D4AAA">
      <w:pPr>
        <w:numPr>
          <w:ilvl w:val="0"/>
          <w:numId w:val="8"/>
        </w:numPr>
        <w:spacing w:after="0" w:line="300" w:lineRule="atLeast"/>
        <w:ind w:left="754" w:hanging="357"/>
        <w:rPr>
          <w:b/>
          <w:color w:val="C00000"/>
        </w:rPr>
      </w:pPr>
      <w:r w:rsidRPr="008C109B">
        <w:rPr>
          <w:rFonts w:cs="Arial"/>
          <w:b/>
          <w:color w:val="C00000"/>
          <w:u w:val="single"/>
        </w:rPr>
        <w:t>Declaration of honor</w:t>
      </w:r>
      <w:r w:rsidRPr="00D44344">
        <w:rPr>
          <w:rFonts w:cs="Arial"/>
        </w:rPr>
        <w:t xml:space="preserve"> appropriately filled in and signed by the person travelling (</w:t>
      </w:r>
      <w:r w:rsidR="007B618C">
        <w:rPr>
          <w:rFonts w:cs="Arial"/>
        </w:rPr>
        <w:t xml:space="preserve">see Annex I) </w:t>
      </w:r>
      <w:r w:rsidRPr="00D44344">
        <w:rPr>
          <w:rFonts w:cs="Arial"/>
        </w:rPr>
        <w:t>(</w:t>
      </w:r>
      <w:r w:rsidRPr="008C109B">
        <w:rPr>
          <w:rFonts w:cs="Arial"/>
          <w:color w:val="C00000"/>
        </w:rPr>
        <w:t>mandatory</w:t>
      </w:r>
      <w:r w:rsidRPr="00D44344">
        <w:rPr>
          <w:rFonts w:cs="Arial"/>
        </w:rPr>
        <w:t>) and</w:t>
      </w:r>
      <w:r w:rsidR="005D4AAA" w:rsidRPr="005D4AAA">
        <w:rPr>
          <w:b/>
          <w:color w:val="C00000"/>
        </w:rPr>
        <w:t xml:space="preserve"> </w:t>
      </w:r>
    </w:p>
    <w:p w:rsidR="004232AF" w:rsidRPr="005D4AAA" w:rsidRDefault="005D4AAA" w:rsidP="005D4AAA">
      <w:pPr>
        <w:numPr>
          <w:ilvl w:val="0"/>
          <w:numId w:val="8"/>
        </w:numPr>
        <w:spacing w:after="240" w:line="300" w:lineRule="atLeast"/>
        <w:ind w:left="754" w:hanging="357"/>
        <w:rPr>
          <w:b/>
          <w:color w:val="C00000"/>
        </w:rPr>
      </w:pPr>
      <w:r w:rsidRPr="008C109B">
        <w:rPr>
          <w:b/>
          <w:color w:val="C00000"/>
        </w:rPr>
        <w:t xml:space="preserve">Hotel </w:t>
      </w:r>
      <w:r w:rsidR="007B618C">
        <w:rPr>
          <w:b/>
          <w:color w:val="C00000"/>
        </w:rPr>
        <w:t>invoice</w:t>
      </w:r>
      <w:r>
        <w:rPr>
          <w:b/>
          <w:color w:val="C00000"/>
        </w:rPr>
        <w:t xml:space="preserve"> - </w:t>
      </w:r>
      <w:r w:rsidRPr="005D4AAA">
        <w:rPr>
          <w:rFonts w:cs="Arial"/>
        </w:rPr>
        <w:t>(it is already required in order to reimburse the hotel costs, but in this framework it becomes very important to have it) (</w:t>
      </w:r>
      <w:r w:rsidRPr="005D4AAA">
        <w:rPr>
          <w:rFonts w:cs="Arial"/>
          <w:color w:val="C00000"/>
        </w:rPr>
        <w:t>mandatory</w:t>
      </w:r>
      <w:r w:rsidRPr="005D4AAA">
        <w:rPr>
          <w:rFonts w:cs="Arial"/>
        </w:rPr>
        <w:t>).</w:t>
      </w:r>
    </w:p>
    <w:p w:rsidR="00776059" w:rsidRPr="005D4AAA" w:rsidRDefault="004232AF" w:rsidP="005D4AAA">
      <w:pPr>
        <w:jc w:val="both"/>
        <w:rPr>
          <w:rFonts w:cs="Arial"/>
        </w:rPr>
      </w:pPr>
      <w:r w:rsidRPr="00D44344">
        <w:rPr>
          <w:rFonts w:cs="Arial"/>
        </w:rPr>
        <w:t>The above list is complementing the already existing travel reimbursement requirements and it aims to update them in front of the new airline companies’ practices.</w:t>
      </w:r>
    </w:p>
    <w:p w:rsidR="00F80164" w:rsidRDefault="00547F96" w:rsidP="005D4AAA">
      <w:pPr>
        <w:tabs>
          <w:tab w:val="left" w:pos="5954"/>
        </w:tabs>
        <w:spacing w:after="240" w:line="300" w:lineRule="atLeast"/>
        <w:jc w:val="both"/>
        <w:rPr>
          <w:b/>
        </w:rPr>
      </w:pPr>
      <w:r w:rsidRPr="00D44344">
        <w:rPr>
          <w:b/>
        </w:rPr>
        <w:t>The Reimbursement Form,</w:t>
      </w:r>
      <w:r w:rsidR="008D26CC" w:rsidRPr="00D44344">
        <w:rPr>
          <w:b/>
        </w:rPr>
        <w:t xml:space="preserve"> including all supporting </w:t>
      </w:r>
      <w:r w:rsidRPr="00D44344">
        <w:rPr>
          <w:b/>
        </w:rPr>
        <w:t xml:space="preserve">original </w:t>
      </w:r>
      <w:r w:rsidR="008D26CC" w:rsidRPr="00D44344">
        <w:rPr>
          <w:b/>
        </w:rPr>
        <w:t>documents</w:t>
      </w:r>
      <w:r w:rsidRPr="00D44344">
        <w:rPr>
          <w:b/>
        </w:rPr>
        <w:t>,</w:t>
      </w:r>
      <w:r w:rsidR="008D26CC" w:rsidRPr="00D44344">
        <w:rPr>
          <w:b/>
        </w:rPr>
        <w:t xml:space="preserve"> has to be made available to </w:t>
      </w:r>
      <w:r w:rsidR="00086D6A" w:rsidRPr="00D44344">
        <w:rPr>
          <w:b/>
        </w:rPr>
        <w:t>ICLEI</w:t>
      </w:r>
      <w:r w:rsidR="008D26CC" w:rsidRPr="00D44344">
        <w:rPr>
          <w:b/>
        </w:rPr>
        <w:t xml:space="preserve"> no later than</w:t>
      </w:r>
      <w:r w:rsidR="00117C8D" w:rsidRPr="00D44344">
        <w:rPr>
          <w:b/>
        </w:rPr>
        <w:t xml:space="preserve"> </w:t>
      </w:r>
      <w:r w:rsidR="007B6BD0" w:rsidRPr="00D44344">
        <w:rPr>
          <w:b/>
          <w:color w:val="000000" w:themeColor="text1"/>
          <w:u w:val="single"/>
        </w:rPr>
        <w:t>30</w:t>
      </w:r>
      <w:r w:rsidR="005D4AAA">
        <w:rPr>
          <w:b/>
          <w:color w:val="000000" w:themeColor="text1"/>
          <w:u w:val="single"/>
        </w:rPr>
        <w:t xml:space="preserve">th of </w:t>
      </w:r>
      <w:r w:rsidR="007B6BD0" w:rsidRPr="00D44344">
        <w:rPr>
          <w:b/>
          <w:color w:val="000000" w:themeColor="text1"/>
          <w:u w:val="single"/>
        </w:rPr>
        <w:t xml:space="preserve"> </w:t>
      </w:r>
      <w:r w:rsidR="003B0A9B">
        <w:rPr>
          <w:b/>
          <w:color w:val="000000" w:themeColor="text1"/>
          <w:u w:val="single"/>
        </w:rPr>
        <w:t>November</w:t>
      </w:r>
      <w:r w:rsidR="007B6BD0" w:rsidRPr="00D44344">
        <w:rPr>
          <w:b/>
          <w:color w:val="000000" w:themeColor="text1"/>
          <w:u w:val="single"/>
        </w:rPr>
        <w:t xml:space="preserve"> 2017</w:t>
      </w:r>
      <w:r w:rsidR="008D26CC" w:rsidRPr="00D44344">
        <w:rPr>
          <w:b/>
        </w:rPr>
        <w:t xml:space="preserve">. Otherwise </w:t>
      </w:r>
      <w:r w:rsidR="005D4AAA">
        <w:rPr>
          <w:b/>
        </w:rPr>
        <w:t>the</w:t>
      </w:r>
      <w:r w:rsidR="005D4AAA" w:rsidRPr="00D44344">
        <w:rPr>
          <w:b/>
        </w:rPr>
        <w:t xml:space="preserve"> expenses </w:t>
      </w:r>
      <w:r w:rsidR="008D26CC" w:rsidRPr="00D44344">
        <w:rPr>
          <w:b/>
        </w:rPr>
        <w:t>will not</w:t>
      </w:r>
      <w:r w:rsidR="005D4AAA">
        <w:rPr>
          <w:b/>
        </w:rPr>
        <w:t xml:space="preserve"> be</w:t>
      </w:r>
      <w:r w:rsidR="008D26CC" w:rsidRPr="00D44344">
        <w:rPr>
          <w:b/>
        </w:rPr>
        <w:t xml:space="preserve"> reimburse</w:t>
      </w:r>
      <w:r w:rsidR="005D4AAA">
        <w:rPr>
          <w:b/>
        </w:rPr>
        <w:t>d</w:t>
      </w:r>
      <w:r w:rsidR="008D26CC" w:rsidRPr="00D44344">
        <w:rPr>
          <w:b/>
        </w:rPr>
        <w:t>.</w:t>
      </w:r>
    </w:p>
    <w:p w:rsidR="004232AF" w:rsidRPr="00D44344" w:rsidRDefault="004232AF" w:rsidP="005D4AAA">
      <w:pPr>
        <w:tabs>
          <w:tab w:val="left" w:pos="5954"/>
        </w:tabs>
        <w:spacing w:after="240" w:line="300" w:lineRule="atLeast"/>
        <w:jc w:val="both"/>
        <w:rPr>
          <w:b/>
        </w:rPr>
      </w:pPr>
    </w:p>
    <w:tbl>
      <w:tblPr>
        <w:tblW w:w="9469" w:type="dxa"/>
        <w:tblLayout w:type="fixed"/>
        <w:tblCellMar>
          <w:left w:w="70" w:type="dxa"/>
          <w:right w:w="70" w:type="dxa"/>
        </w:tblCellMar>
        <w:tblLook w:val="0000"/>
      </w:tblPr>
      <w:tblGrid>
        <w:gridCol w:w="9469"/>
      </w:tblGrid>
      <w:tr w:rsidR="008D26CC" w:rsidRPr="00D44344">
        <w:tc>
          <w:tcPr>
            <w:tcW w:w="10702" w:type="dxa"/>
            <w:shd w:val="pct5" w:color="auto" w:fill="FFFFFF"/>
          </w:tcPr>
          <w:p w:rsidR="008D26CC" w:rsidRPr="005D4AAA" w:rsidRDefault="008D26CC" w:rsidP="005D4AAA">
            <w:pPr>
              <w:spacing w:after="0" w:line="240" w:lineRule="auto"/>
              <w:rPr>
                <w:b/>
                <w:sz w:val="28"/>
                <w:szCs w:val="28"/>
              </w:rPr>
            </w:pPr>
            <w:r w:rsidRPr="005D4AAA">
              <w:rPr>
                <w:b/>
                <w:sz w:val="28"/>
                <w:szCs w:val="28"/>
              </w:rPr>
              <w:t>Further costs</w:t>
            </w:r>
          </w:p>
        </w:tc>
      </w:tr>
    </w:tbl>
    <w:p w:rsidR="00F80164" w:rsidRDefault="00547F96" w:rsidP="00477787">
      <w:pPr>
        <w:numPr>
          <w:ilvl w:val="0"/>
          <w:numId w:val="2"/>
        </w:numPr>
        <w:tabs>
          <w:tab w:val="left" w:pos="5954"/>
        </w:tabs>
        <w:spacing w:before="180" w:after="0" w:line="240" w:lineRule="auto"/>
        <w:ind w:left="357" w:hanging="357"/>
      </w:pPr>
      <w:r w:rsidRPr="00D44344">
        <w:t>There is no per diem, nor honorarium</w:t>
      </w:r>
      <w:r w:rsidR="00F80164">
        <w:t xml:space="preserve"> included in the reimbursement amount</w:t>
      </w:r>
      <w:r w:rsidR="008D26CC" w:rsidRPr="00D44344">
        <w:t>. No other costs can be covered</w:t>
      </w:r>
      <w:r w:rsidR="00086D6A" w:rsidRPr="00D44344">
        <w:t xml:space="preserve"> by ICLEI</w:t>
      </w:r>
      <w:r w:rsidR="008D26CC" w:rsidRPr="00D44344">
        <w:t xml:space="preserve">. </w:t>
      </w:r>
      <w:r w:rsidR="008D26CC" w:rsidRPr="00D44344">
        <w:br/>
      </w:r>
    </w:p>
    <w:p w:rsidR="008D26CC" w:rsidRPr="00D44344" w:rsidRDefault="008D26CC" w:rsidP="00477787">
      <w:pPr>
        <w:numPr>
          <w:ilvl w:val="0"/>
          <w:numId w:val="2"/>
        </w:numPr>
        <w:tabs>
          <w:tab w:val="left" w:pos="5954"/>
        </w:tabs>
        <w:spacing w:before="180" w:after="0" w:line="240" w:lineRule="auto"/>
        <w:ind w:left="357" w:hanging="357"/>
      </w:pPr>
    </w:p>
    <w:tbl>
      <w:tblPr>
        <w:tblW w:w="9426" w:type="dxa"/>
        <w:tblBorders>
          <w:top w:val="single" w:sz="4" w:space="0" w:color="auto"/>
          <w:bottom w:val="single" w:sz="4" w:space="0" w:color="auto"/>
        </w:tblBorders>
        <w:tblLayout w:type="fixed"/>
        <w:tblCellMar>
          <w:left w:w="70" w:type="dxa"/>
          <w:right w:w="70" w:type="dxa"/>
        </w:tblCellMar>
        <w:tblLook w:val="0000"/>
      </w:tblPr>
      <w:tblGrid>
        <w:gridCol w:w="9426"/>
      </w:tblGrid>
      <w:tr w:rsidR="005D4AAA" w:rsidRPr="00D44344">
        <w:trPr>
          <w:trHeight w:val="1562"/>
        </w:trPr>
        <w:tc>
          <w:tcPr>
            <w:tcW w:w="9426" w:type="dxa"/>
          </w:tcPr>
          <w:p w:rsidR="005D4AAA" w:rsidRPr="005D4AAA" w:rsidRDefault="005D4AAA" w:rsidP="00477787">
            <w:pPr>
              <w:pStyle w:val="a6"/>
              <w:spacing w:after="0" w:line="240" w:lineRule="auto"/>
              <w:rPr>
                <w:rFonts w:cs="Arial"/>
              </w:rPr>
            </w:pPr>
            <w:r w:rsidRPr="005D4AAA">
              <w:rPr>
                <w:rFonts w:cs="Arial"/>
              </w:rPr>
              <w:lastRenderedPageBreak/>
              <w:t>Please send the completed Reimbursement Form, together with all original invoices, tickets, boarding passes, etc. to:</w:t>
            </w:r>
          </w:p>
          <w:p w:rsidR="005D4AAA" w:rsidRPr="005D4AAA" w:rsidRDefault="005D4AAA" w:rsidP="00477787">
            <w:pPr>
              <w:pStyle w:val="a6"/>
              <w:spacing w:after="0" w:line="240" w:lineRule="auto"/>
              <w:rPr>
                <w:rFonts w:cs="Arial"/>
                <w:lang w:val="it-IT"/>
              </w:rPr>
            </w:pPr>
            <w:r w:rsidRPr="005D4AAA">
              <w:rPr>
                <w:rFonts w:cs="Arial"/>
                <w:lang w:val="it-IT"/>
              </w:rPr>
              <w:br/>
            </w:r>
            <w:r w:rsidRPr="005D4AAA">
              <w:rPr>
                <w:rFonts w:cs="Arial"/>
                <w:b/>
                <w:lang w:val="it-IT"/>
              </w:rPr>
              <w:t>ICLEI European Secretariat</w:t>
            </w:r>
            <w:r w:rsidRPr="005D4AAA">
              <w:rPr>
                <w:rFonts w:cs="Arial"/>
                <w:b/>
                <w:lang w:val="it-IT"/>
              </w:rPr>
              <w:br/>
              <w:t>Attention Mrs Ana Dragutescu</w:t>
            </w:r>
          </w:p>
          <w:p w:rsidR="005D4AAA" w:rsidRPr="005D4AAA" w:rsidRDefault="005D4AAA" w:rsidP="00477787">
            <w:pPr>
              <w:pStyle w:val="a6"/>
              <w:tabs>
                <w:tab w:val="left" w:pos="284"/>
              </w:tabs>
              <w:spacing w:line="240" w:lineRule="auto"/>
              <w:rPr>
                <w:rFonts w:cs="Arial"/>
                <w:b/>
              </w:rPr>
            </w:pPr>
            <w:r w:rsidRPr="005D4AAA">
              <w:rPr>
                <w:rFonts w:cs="Arial"/>
                <w:b/>
              </w:rPr>
              <w:t>Leopoldring 3</w:t>
            </w:r>
            <w:r w:rsidRPr="005D4AAA">
              <w:rPr>
                <w:rFonts w:cs="Arial"/>
                <w:b/>
              </w:rPr>
              <w:br/>
              <w:t>79098 Freiburg, Germany</w:t>
            </w:r>
          </w:p>
          <w:p w:rsidR="005D4AAA" w:rsidRPr="005D4AAA" w:rsidRDefault="005D4AAA" w:rsidP="00477787">
            <w:pPr>
              <w:pStyle w:val="a6"/>
              <w:tabs>
                <w:tab w:val="left" w:pos="284"/>
              </w:tabs>
              <w:spacing w:line="240" w:lineRule="auto"/>
              <w:rPr>
                <w:rFonts w:cs="Arial"/>
                <w:b/>
              </w:rPr>
            </w:pPr>
            <w:r w:rsidRPr="005D4AAA">
              <w:rPr>
                <w:rFonts w:cs="Arial"/>
                <w:b/>
              </w:rPr>
              <w:t xml:space="preserve">Telephone </w:t>
            </w:r>
            <w:r w:rsidRPr="005D4AAA">
              <w:rPr>
                <w:rFonts w:cs="Arial"/>
                <w:b/>
              </w:rPr>
              <w:tab/>
              <w:t>+49 761 3689263</w:t>
            </w:r>
          </w:p>
        </w:tc>
      </w:tr>
    </w:tbl>
    <w:p w:rsidR="00F80164" w:rsidRDefault="00F80164" w:rsidP="005D4AAA">
      <w:pPr>
        <w:rPr>
          <w:lang w:val="en-GB"/>
        </w:rPr>
      </w:pPr>
    </w:p>
    <w:p w:rsidR="00F80164" w:rsidRDefault="00F80164" w:rsidP="005D4AAA">
      <w:pPr>
        <w:rPr>
          <w:lang w:val="en-GB"/>
        </w:rPr>
      </w:pPr>
    </w:p>
    <w:p w:rsidR="00F80164" w:rsidRDefault="00F80164" w:rsidP="005D4AAA">
      <w:pPr>
        <w:rPr>
          <w:lang w:val="en-GB"/>
        </w:rPr>
      </w:pPr>
    </w:p>
    <w:p w:rsidR="00F80164" w:rsidRDefault="00F80164" w:rsidP="005D4AAA">
      <w:pPr>
        <w:rPr>
          <w:lang w:val="en-GB"/>
        </w:rPr>
      </w:pPr>
    </w:p>
    <w:p w:rsidR="00F80164" w:rsidRDefault="00F80164" w:rsidP="005D4AAA">
      <w:pPr>
        <w:rPr>
          <w:lang w:val="en-GB"/>
        </w:rPr>
      </w:pPr>
    </w:p>
    <w:p w:rsidR="005D4AAA" w:rsidRPr="005D4AAA" w:rsidRDefault="005D4AAA" w:rsidP="00F80164">
      <w:pPr>
        <w:spacing w:after="0"/>
        <w:rPr>
          <w:lang w:val="en-GB"/>
        </w:rPr>
      </w:pPr>
    </w:p>
    <w:p w:rsidR="005D4AAA" w:rsidRPr="005D4AAA" w:rsidRDefault="005D4AAA" w:rsidP="005D4AAA">
      <w:pPr>
        <w:pStyle w:val="a6"/>
        <w:spacing w:line="300" w:lineRule="atLeast"/>
        <w:rPr>
          <w:rFonts w:cs="Arial"/>
          <w:b/>
        </w:rPr>
      </w:pPr>
      <w:r w:rsidRPr="005D4AAA">
        <w:rPr>
          <w:rFonts w:cs="Arial"/>
          <w:b/>
        </w:rPr>
        <w:t>To: ICLEI</w:t>
      </w:r>
      <w:r w:rsidRPr="005D4AAA">
        <w:rPr>
          <w:rFonts w:cs="Arial"/>
          <w:b/>
        </w:rPr>
        <w:br/>
        <w:t>Attention Mrs Ana Dragutescu</w:t>
      </w:r>
      <w:r w:rsidRPr="005D4AAA">
        <w:rPr>
          <w:rFonts w:cs="Arial"/>
          <w:b/>
        </w:rPr>
        <w:br/>
        <w:t>ICLEI European Secretariat</w:t>
      </w:r>
      <w:r w:rsidRPr="005D4AAA">
        <w:rPr>
          <w:rFonts w:cs="Arial"/>
          <w:b/>
        </w:rPr>
        <w:br/>
        <w:t>Leopoldring 3</w:t>
      </w:r>
      <w:r w:rsidRPr="005D4AAA">
        <w:rPr>
          <w:rFonts w:cs="Arial"/>
          <w:b/>
        </w:rPr>
        <w:br/>
        <w:t>79098 Freiburg, Germany</w:t>
      </w:r>
    </w:p>
    <w:p w:rsidR="005D4AAA" w:rsidRPr="005D4AAA" w:rsidRDefault="005D4AAA" w:rsidP="00477787">
      <w:pPr>
        <w:pStyle w:val="2"/>
        <w:spacing w:line="240" w:lineRule="auto"/>
        <w:rPr>
          <w:rFonts w:asciiTheme="minorHAnsi" w:hAnsiTheme="minorHAnsi" w:cs="Arial"/>
          <w:i/>
          <w:color w:val="auto"/>
          <w:sz w:val="24"/>
          <w:szCs w:val="24"/>
        </w:rPr>
      </w:pPr>
    </w:p>
    <w:p w:rsidR="008D26CC" w:rsidRPr="00D44344" w:rsidRDefault="008D26CC" w:rsidP="00477787">
      <w:pPr>
        <w:pStyle w:val="2"/>
        <w:spacing w:line="240" w:lineRule="auto"/>
        <w:rPr>
          <w:rFonts w:asciiTheme="minorHAnsi" w:hAnsiTheme="minorHAnsi" w:cs="Arial"/>
          <w:color w:val="auto"/>
          <w:sz w:val="24"/>
          <w:szCs w:val="24"/>
          <w:lang w:val="en-GB"/>
        </w:rPr>
      </w:pPr>
      <w:r w:rsidRPr="00D44344">
        <w:rPr>
          <w:rFonts w:asciiTheme="minorHAnsi" w:hAnsiTheme="minorHAnsi" w:cs="Arial"/>
          <w:i/>
          <w:color w:val="auto"/>
          <w:sz w:val="24"/>
          <w:szCs w:val="24"/>
          <w:lang w:val="en-GB"/>
        </w:rPr>
        <w:t>Name of Participant</w:t>
      </w:r>
      <w:r w:rsidRPr="00D44344">
        <w:rPr>
          <w:rFonts w:asciiTheme="minorHAnsi" w:hAnsiTheme="minorHAnsi" w:cs="Arial"/>
          <w:color w:val="auto"/>
          <w:sz w:val="24"/>
          <w:szCs w:val="24"/>
          <w:lang w:val="en-GB"/>
        </w:rPr>
        <w:t xml:space="preserve"> </w:t>
      </w:r>
      <w:r w:rsidRPr="00D44344">
        <w:rPr>
          <w:rFonts w:asciiTheme="minorHAnsi" w:hAnsiTheme="minorHAnsi" w:cs="Arial"/>
          <w:color w:val="auto"/>
          <w:sz w:val="20"/>
          <w:szCs w:val="20"/>
          <w:lang w:val="en-GB"/>
        </w:rPr>
        <w:t>(Block capitals)</w:t>
      </w:r>
      <w:r w:rsidRPr="00D44344">
        <w:rPr>
          <w:rFonts w:asciiTheme="minorHAnsi" w:hAnsiTheme="minorHAnsi" w:cs="Arial"/>
          <w:b w:val="0"/>
          <w:color w:val="auto"/>
          <w:sz w:val="24"/>
          <w:szCs w:val="24"/>
          <w:lang w:val="en-GB"/>
        </w:rPr>
        <w:t xml:space="preserve"> ___________________________________</w:t>
      </w:r>
    </w:p>
    <w:p w:rsidR="008D26CC" w:rsidRPr="00D44344" w:rsidRDefault="008D26CC" w:rsidP="00477787">
      <w:pPr>
        <w:pStyle w:val="2"/>
        <w:spacing w:line="240" w:lineRule="auto"/>
        <w:rPr>
          <w:rFonts w:asciiTheme="minorHAnsi" w:hAnsiTheme="minorHAnsi" w:cs="Arial"/>
          <w:b w:val="0"/>
          <w:color w:val="auto"/>
          <w:sz w:val="24"/>
          <w:szCs w:val="24"/>
          <w:lang w:val="en-GB"/>
        </w:rPr>
      </w:pPr>
      <w:r w:rsidRPr="00D44344">
        <w:rPr>
          <w:rFonts w:asciiTheme="minorHAnsi" w:hAnsiTheme="minorHAnsi" w:cs="Arial"/>
          <w:i/>
          <w:color w:val="auto"/>
          <w:sz w:val="24"/>
          <w:szCs w:val="24"/>
          <w:lang w:val="en-GB"/>
        </w:rPr>
        <w:t>City</w:t>
      </w:r>
      <w:r w:rsidRPr="00D44344">
        <w:rPr>
          <w:rFonts w:asciiTheme="minorHAnsi" w:hAnsiTheme="minorHAnsi" w:cs="Arial"/>
          <w:color w:val="auto"/>
          <w:sz w:val="24"/>
          <w:szCs w:val="24"/>
          <w:lang w:val="en-GB"/>
        </w:rPr>
        <w:t xml:space="preserve"> </w:t>
      </w:r>
      <w:r w:rsidRPr="00D44344">
        <w:rPr>
          <w:rFonts w:asciiTheme="minorHAnsi" w:hAnsiTheme="minorHAnsi" w:cs="Arial"/>
          <w:b w:val="0"/>
          <w:color w:val="auto"/>
          <w:sz w:val="24"/>
          <w:szCs w:val="24"/>
          <w:lang w:val="en-GB"/>
        </w:rPr>
        <w:t xml:space="preserve">________________ </w:t>
      </w:r>
      <w:r w:rsidRPr="00D44344">
        <w:rPr>
          <w:rFonts w:asciiTheme="minorHAnsi" w:hAnsiTheme="minorHAnsi" w:cs="Arial"/>
          <w:i/>
          <w:color w:val="auto"/>
          <w:sz w:val="24"/>
          <w:szCs w:val="24"/>
          <w:lang w:val="en-GB"/>
        </w:rPr>
        <w:t>Country</w:t>
      </w:r>
      <w:r w:rsidRPr="00D44344">
        <w:rPr>
          <w:rFonts w:asciiTheme="minorHAnsi" w:hAnsiTheme="minorHAnsi" w:cs="Arial"/>
          <w:b w:val="0"/>
          <w:color w:val="auto"/>
          <w:sz w:val="24"/>
          <w:szCs w:val="24"/>
          <w:lang w:val="en-GB"/>
        </w:rPr>
        <w:t xml:space="preserve"> _________________________</w:t>
      </w:r>
      <w:r w:rsidRPr="00D44344">
        <w:rPr>
          <w:rFonts w:asciiTheme="minorHAnsi" w:hAnsiTheme="minorHAnsi" w:cs="Arial"/>
          <w:b w:val="0"/>
          <w:color w:val="auto"/>
          <w:sz w:val="24"/>
          <w:szCs w:val="24"/>
          <w:lang w:val="en-GB"/>
        </w:rPr>
        <w:tab/>
      </w:r>
    </w:p>
    <w:p w:rsidR="00CB36BE" w:rsidRPr="00D44344" w:rsidRDefault="00CB36BE" w:rsidP="00477787">
      <w:pPr>
        <w:spacing w:line="240" w:lineRule="auto"/>
        <w:rPr>
          <w:lang w:val="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039"/>
        <w:gridCol w:w="1743"/>
        <w:gridCol w:w="1857"/>
        <w:gridCol w:w="2000"/>
      </w:tblGrid>
      <w:tr w:rsidR="008D26CC" w:rsidRPr="00D44344">
        <w:trPr>
          <w:trHeight w:val="510"/>
        </w:trPr>
        <w:tc>
          <w:tcPr>
            <w:tcW w:w="4039" w:type="dxa"/>
            <w:shd w:val="clear" w:color="auto" w:fill="D9D9D9" w:themeFill="background1" w:themeFillShade="D9"/>
            <w:vAlign w:val="center"/>
          </w:tcPr>
          <w:p w:rsidR="008D26CC" w:rsidRPr="0063519C" w:rsidRDefault="008D26CC" w:rsidP="0063519C">
            <w:pPr>
              <w:spacing w:after="0" w:line="240" w:lineRule="auto"/>
              <w:jc w:val="center"/>
              <w:rPr>
                <w:lang w:val="en-GB"/>
              </w:rPr>
            </w:pPr>
            <w:r w:rsidRPr="0063519C">
              <w:rPr>
                <w:b/>
                <w:lang w:val="en-GB"/>
              </w:rPr>
              <w:lastRenderedPageBreak/>
              <w:t>Cost item</w:t>
            </w:r>
          </w:p>
        </w:tc>
        <w:tc>
          <w:tcPr>
            <w:tcW w:w="1743" w:type="dxa"/>
            <w:shd w:val="clear" w:color="auto" w:fill="D9D9D9" w:themeFill="background1" w:themeFillShade="D9"/>
            <w:vAlign w:val="center"/>
          </w:tcPr>
          <w:p w:rsidR="008D26CC" w:rsidRPr="0063519C" w:rsidRDefault="008D26CC" w:rsidP="0063519C">
            <w:pPr>
              <w:spacing w:after="0" w:line="240" w:lineRule="auto"/>
              <w:rPr>
                <w:b/>
                <w:lang w:val="en-GB"/>
              </w:rPr>
            </w:pPr>
            <w:r w:rsidRPr="0063519C">
              <w:rPr>
                <w:b/>
                <w:lang w:val="en-GB"/>
              </w:rPr>
              <w:t>Amount in local currency</w:t>
            </w:r>
          </w:p>
        </w:tc>
        <w:tc>
          <w:tcPr>
            <w:tcW w:w="1857" w:type="dxa"/>
            <w:shd w:val="clear" w:color="auto" w:fill="D9D9D9" w:themeFill="background1" w:themeFillShade="D9"/>
            <w:vAlign w:val="center"/>
          </w:tcPr>
          <w:p w:rsidR="008D26CC" w:rsidRPr="0063519C" w:rsidRDefault="008D26CC" w:rsidP="0063519C">
            <w:pPr>
              <w:spacing w:after="0" w:line="240" w:lineRule="auto"/>
              <w:rPr>
                <w:b/>
                <w:lang w:val="en-GB"/>
              </w:rPr>
            </w:pPr>
            <w:r w:rsidRPr="0063519C">
              <w:rPr>
                <w:b/>
                <w:lang w:val="en-GB"/>
              </w:rPr>
              <w:t xml:space="preserve">Amount in € </w:t>
            </w:r>
          </w:p>
          <w:p w:rsidR="008D26CC" w:rsidRPr="0063519C" w:rsidRDefault="008D26CC" w:rsidP="0063519C">
            <w:pPr>
              <w:pStyle w:val="englischstandard"/>
              <w:suppressAutoHyphens w:val="0"/>
              <w:spacing w:after="0"/>
              <w:rPr>
                <w:rFonts w:asciiTheme="minorHAnsi" w:hAnsiTheme="minorHAnsi"/>
                <w:sz w:val="22"/>
                <w:szCs w:val="22"/>
              </w:rPr>
            </w:pPr>
            <w:r w:rsidRPr="0063519C">
              <w:rPr>
                <w:rFonts w:asciiTheme="minorHAnsi" w:hAnsiTheme="minorHAnsi"/>
                <w:sz w:val="22"/>
                <w:szCs w:val="22"/>
              </w:rPr>
              <w:t>(see remark)</w:t>
            </w:r>
          </w:p>
        </w:tc>
        <w:tc>
          <w:tcPr>
            <w:tcW w:w="2000" w:type="dxa"/>
            <w:shd w:val="clear" w:color="auto" w:fill="D9D9D9" w:themeFill="background1" w:themeFillShade="D9"/>
            <w:vAlign w:val="center"/>
          </w:tcPr>
          <w:p w:rsidR="008D26CC" w:rsidRPr="0063519C" w:rsidRDefault="008D26CC" w:rsidP="0063519C">
            <w:pPr>
              <w:spacing w:after="0" w:line="240" w:lineRule="auto"/>
              <w:rPr>
                <w:b/>
                <w:lang w:val="en-GB"/>
              </w:rPr>
            </w:pPr>
            <w:r w:rsidRPr="0063519C">
              <w:rPr>
                <w:b/>
                <w:lang w:val="en-GB"/>
              </w:rPr>
              <w:t>Original Bills /ticket attached</w:t>
            </w:r>
          </w:p>
        </w:tc>
      </w:tr>
      <w:tr w:rsidR="008D26CC" w:rsidRPr="00D44344">
        <w:trPr>
          <w:trHeight w:hRule="exact" w:val="397"/>
        </w:trPr>
        <w:tc>
          <w:tcPr>
            <w:tcW w:w="4039" w:type="dxa"/>
          </w:tcPr>
          <w:p w:rsidR="008D26CC" w:rsidRPr="00D44344" w:rsidRDefault="008D26CC" w:rsidP="00477787">
            <w:pPr>
              <w:spacing w:before="60" w:after="60" w:line="240" w:lineRule="auto"/>
              <w:rPr>
                <w:sz w:val="24"/>
                <w:lang w:val="en-GB"/>
              </w:rPr>
            </w:pPr>
          </w:p>
        </w:tc>
        <w:tc>
          <w:tcPr>
            <w:tcW w:w="1743" w:type="dxa"/>
          </w:tcPr>
          <w:p w:rsidR="008D26CC" w:rsidRPr="00D44344" w:rsidRDefault="008D26CC" w:rsidP="00477787">
            <w:pPr>
              <w:spacing w:before="60" w:after="60" w:line="240" w:lineRule="auto"/>
              <w:rPr>
                <w:sz w:val="24"/>
                <w:lang w:val="en-GB"/>
              </w:rPr>
            </w:pPr>
            <w:r w:rsidRPr="00D44344">
              <w:rPr>
                <w:lang w:val="en-GB"/>
              </w:rPr>
              <w:tab/>
            </w:r>
          </w:p>
        </w:tc>
        <w:tc>
          <w:tcPr>
            <w:tcW w:w="1857" w:type="dxa"/>
          </w:tcPr>
          <w:p w:rsidR="008D26CC" w:rsidRPr="00D44344" w:rsidRDefault="008D26CC" w:rsidP="00477787">
            <w:pPr>
              <w:spacing w:before="60" w:after="60" w:line="240" w:lineRule="auto"/>
              <w:jc w:val="center"/>
              <w:rPr>
                <w:sz w:val="24"/>
                <w:lang w:val="en-GB"/>
              </w:rPr>
            </w:pPr>
            <w:r w:rsidRPr="00D44344">
              <w:rPr>
                <w:lang w:val="en-GB"/>
              </w:rPr>
              <w:tab/>
            </w:r>
          </w:p>
        </w:tc>
        <w:tc>
          <w:tcPr>
            <w:tcW w:w="2000" w:type="dxa"/>
            <w:vAlign w:val="center"/>
          </w:tcPr>
          <w:p w:rsidR="008D26CC" w:rsidRPr="00D44344" w:rsidRDefault="008D26CC" w:rsidP="00C31183">
            <w:pPr>
              <w:pStyle w:val="a7"/>
              <w:numPr>
                <w:ilvl w:val="0"/>
                <w:numId w:val="5"/>
              </w:numPr>
              <w:spacing w:before="60" w:after="60" w:line="240" w:lineRule="auto"/>
              <w:jc w:val="center"/>
              <w:rPr>
                <w:sz w:val="24"/>
                <w:lang w:val="en-GB"/>
              </w:rPr>
            </w:pPr>
          </w:p>
        </w:tc>
      </w:tr>
      <w:tr w:rsidR="008D26CC" w:rsidRPr="00D44344">
        <w:trPr>
          <w:trHeight w:hRule="exact" w:val="397"/>
        </w:trPr>
        <w:tc>
          <w:tcPr>
            <w:tcW w:w="4039" w:type="dxa"/>
          </w:tcPr>
          <w:p w:rsidR="008D26CC" w:rsidRPr="00D44344" w:rsidRDefault="008D26CC" w:rsidP="00477787">
            <w:pPr>
              <w:spacing w:before="60" w:after="60" w:line="240" w:lineRule="auto"/>
              <w:rPr>
                <w:sz w:val="24"/>
                <w:lang w:val="en-GB"/>
              </w:rPr>
            </w:pPr>
          </w:p>
        </w:tc>
        <w:tc>
          <w:tcPr>
            <w:tcW w:w="1743" w:type="dxa"/>
          </w:tcPr>
          <w:p w:rsidR="008D26CC" w:rsidRPr="00D44344" w:rsidRDefault="008D26CC" w:rsidP="00477787">
            <w:pPr>
              <w:spacing w:before="60" w:after="60" w:line="240" w:lineRule="auto"/>
              <w:rPr>
                <w:sz w:val="24"/>
                <w:lang w:val="en-GB"/>
              </w:rPr>
            </w:pPr>
            <w:r w:rsidRPr="00D44344">
              <w:rPr>
                <w:lang w:val="en-GB"/>
              </w:rPr>
              <w:tab/>
            </w:r>
          </w:p>
        </w:tc>
        <w:tc>
          <w:tcPr>
            <w:tcW w:w="1857" w:type="dxa"/>
          </w:tcPr>
          <w:p w:rsidR="008D26CC" w:rsidRPr="00D44344" w:rsidRDefault="008D26CC" w:rsidP="00477787">
            <w:pPr>
              <w:spacing w:before="60" w:after="60" w:line="240" w:lineRule="auto"/>
              <w:jc w:val="center"/>
              <w:rPr>
                <w:sz w:val="24"/>
                <w:lang w:val="en-GB"/>
              </w:rPr>
            </w:pPr>
            <w:r w:rsidRPr="00D44344">
              <w:rPr>
                <w:lang w:val="en-GB"/>
              </w:rPr>
              <w:tab/>
            </w:r>
          </w:p>
        </w:tc>
        <w:tc>
          <w:tcPr>
            <w:tcW w:w="2000" w:type="dxa"/>
          </w:tcPr>
          <w:p w:rsidR="008D26CC" w:rsidRPr="00D44344" w:rsidRDefault="008D26CC" w:rsidP="00C31183">
            <w:pPr>
              <w:pStyle w:val="a7"/>
              <w:numPr>
                <w:ilvl w:val="0"/>
                <w:numId w:val="5"/>
              </w:numPr>
              <w:spacing w:before="60" w:after="60" w:line="240" w:lineRule="auto"/>
              <w:jc w:val="center"/>
              <w:rPr>
                <w:sz w:val="24"/>
                <w:lang w:val="en-GB"/>
              </w:rPr>
            </w:pPr>
          </w:p>
        </w:tc>
      </w:tr>
      <w:tr w:rsidR="008D26CC" w:rsidRPr="00D44344">
        <w:trPr>
          <w:trHeight w:hRule="exact" w:val="397"/>
        </w:trPr>
        <w:tc>
          <w:tcPr>
            <w:tcW w:w="4039" w:type="dxa"/>
          </w:tcPr>
          <w:p w:rsidR="008D26CC" w:rsidRPr="00D44344" w:rsidRDefault="008D26CC" w:rsidP="00477787">
            <w:pPr>
              <w:spacing w:before="60" w:after="60" w:line="240" w:lineRule="auto"/>
              <w:rPr>
                <w:sz w:val="24"/>
                <w:lang w:val="en-GB"/>
              </w:rPr>
            </w:pPr>
          </w:p>
        </w:tc>
        <w:tc>
          <w:tcPr>
            <w:tcW w:w="1743" w:type="dxa"/>
          </w:tcPr>
          <w:p w:rsidR="008D26CC" w:rsidRPr="00D44344" w:rsidRDefault="008D26CC" w:rsidP="00477787">
            <w:pPr>
              <w:spacing w:before="60" w:after="60" w:line="240" w:lineRule="auto"/>
              <w:rPr>
                <w:sz w:val="24"/>
                <w:lang w:val="en-GB"/>
              </w:rPr>
            </w:pPr>
            <w:r w:rsidRPr="00D44344">
              <w:rPr>
                <w:lang w:val="en-GB"/>
              </w:rPr>
              <w:tab/>
            </w:r>
          </w:p>
        </w:tc>
        <w:tc>
          <w:tcPr>
            <w:tcW w:w="1857" w:type="dxa"/>
          </w:tcPr>
          <w:p w:rsidR="008D26CC" w:rsidRPr="00D44344" w:rsidRDefault="008D26CC" w:rsidP="00477787">
            <w:pPr>
              <w:spacing w:before="60" w:after="60" w:line="240" w:lineRule="auto"/>
              <w:jc w:val="center"/>
              <w:rPr>
                <w:sz w:val="24"/>
                <w:lang w:val="en-GB"/>
              </w:rPr>
            </w:pPr>
            <w:r w:rsidRPr="00D44344">
              <w:rPr>
                <w:lang w:val="en-GB"/>
              </w:rPr>
              <w:tab/>
            </w:r>
          </w:p>
        </w:tc>
        <w:tc>
          <w:tcPr>
            <w:tcW w:w="2000" w:type="dxa"/>
          </w:tcPr>
          <w:p w:rsidR="008D26CC" w:rsidRPr="00D44344" w:rsidRDefault="008D26CC" w:rsidP="00C31183">
            <w:pPr>
              <w:pStyle w:val="a7"/>
              <w:numPr>
                <w:ilvl w:val="0"/>
                <w:numId w:val="5"/>
              </w:numPr>
              <w:spacing w:before="60" w:after="60" w:line="240" w:lineRule="auto"/>
              <w:jc w:val="center"/>
              <w:rPr>
                <w:sz w:val="24"/>
                <w:lang w:val="en-GB"/>
              </w:rPr>
            </w:pPr>
          </w:p>
        </w:tc>
      </w:tr>
      <w:tr w:rsidR="008D26CC" w:rsidRPr="00D44344">
        <w:trPr>
          <w:trHeight w:hRule="exact" w:val="397"/>
        </w:trPr>
        <w:tc>
          <w:tcPr>
            <w:tcW w:w="4039" w:type="dxa"/>
          </w:tcPr>
          <w:p w:rsidR="008D26CC" w:rsidRPr="00D44344" w:rsidRDefault="008D26CC" w:rsidP="00477787">
            <w:pPr>
              <w:spacing w:before="60" w:after="60" w:line="240" w:lineRule="auto"/>
              <w:rPr>
                <w:sz w:val="24"/>
                <w:lang w:val="en-GB"/>
              </w:rPr>
            </w:pPr>
          </w:p>
        </w:tc>
        <w:tc>
          <w:tcPr>
            <w:tcW w:w="1743" w:type="dxa"/>
          </w:tcPr>
          <w:p w:rsidR="008D26CC" w:rsidRPr="00D44344" w:rsidRDefault="008D26CC" w:rsidP="00477787">
            <w:pPr>
              <w:spacing w:before="60" w:after="60" w:line="240" w:lineRule="auto"/>
              <w:rPr>
                <w:sz w:val="24"/>
                <w:lang w:val="en-GB"/>
              </w:rPr>
            </w:pPr>
            <w:r w:rsidRPr="00D44344">
              <w:rPr>
                <w:lang w:val="en-GB"/>
              </w:rPr>
              <w:tab/>
            </w:r>
          </w:p>
        </w:tc>
        <w:tc>
          <w:tcPr>
            <w:tcW w:w="1857" w:type="dxa"/>
          </w:tcPr>
          <w:p w:rsidR="008D26CC" w:rsidRPr="00D44344" w:rsidRDefault="008D26CC" w:rsidP="00477787">
            <w:pPr>
              <w:spacing w:before="60" w:after="60" w:line="240" w:lineRule="auto"/>
              <w:jc w:val="center"/>
              <w:rPr>
                <w:sz w:val="24"/>
                <w:lang w:val="en-GB"/>
              </w:rPr>
            </w:pPr>
            <w:r w:rsidRPr="00D44344">
              <w:rPr>
                <w:lang w:val="en-GB"/>
              </w:rPr>
              <w:tab/>
            </w:r>
          </w:p>
        </w:tc>
        <w:tc>
          <w:tcPr>
            <w:tcW w:w="2000" w:type="dxa"/>
          </w:tcPr>
          <w:p w:rsidR="008D26CC" w:rsidRPr="00D44344" w:rsidRDefault="008D26CC" w:rsidP="00C31183">
            <w:pPr>
              <w:pStyle w:val="a7"/>
              <w:numPr>
                <w:ilvl w:val="0"/>
                <w:numId w:val="5"/>
              </w:numPr>
              <w:spacing w:before="60" w:after="60" w:line="240" w:lineRule="auto"/>
              <w:jc w:val="center"/>
              <w:rPr>
                <w:sz w:val="24"/>
                <w:lang w:val="en-GB"/>
              </w:rPr>
            </w:pPr>
          </w:p>
        </w:tc>
      </w:tr>
      <w:tr w:rsidR="008D26CC" w:rsidRPr="00D44344">
        <w:trPr>
          <w:trHeight w:hRule="exact" w:val="397"/>
        </w:trPr>
        <w:tc>
          <w:tcPr>
            <w:tcW w:w="4039" w:type="dxa"/>
          </w:tcPr>
          <w:p w:rsidR="008D26CC" w:rsidRPr="00D44344" w:rsidRDefault="008D26CC" w:rsidP="00477787">
            <w:pPr>
              <w:spacing w:before="60" w:after="60" w:line="240" w:lineRule="auto"/>
              <w:rPr>
                <w:sz w:val="24"/>
                <w:lang w:val="en-GB"/>
              </w:rPr>
            </w:pPr>
          </w:p>
        </w:tc>
        <w:tc>
          <w:tcPr>
            <w:tcW w:w="1743" w:type="dxa"/>
          </w:tcPr>
          <w:p w:rsidR="008D26CC" w:rsidRPr="00D44344" w:rsidRDefault="008D26CC" w:rsidP="00477787">
            <w:pPr>
              <w:spacing w:before="60" w:after="60" w:line="240" w:lineRule="auto"/>
              <w:rPr>
                <w:sz w:val="24"/>
                <w:lang w:val="en-GB"/>
              </w:rPr>
            </w:pPr>
            <w:r w:rsidRPr="00D44344">
              <w:rPr>
                <w:lang w:val="en-GB"/>
              </w:rPr>
              <w:tab/>
            </w:r>
          </w:p>
        </w:tc>
        <w:tc>
          <w:tcPr>
            <w:tcW w:w="1857" w:type="dxa"/>
          </w:tcPr>
          <w:p w:rsidR="008D26CC" w:rsidRPr="00D44344" w:rsidRDefault="008D26CC" w:rsidP="00477787">
            <w:pPr>
              <w:spacing w:before="60" w:after="60" w:line="240" w:lineRule="auto"/>
              <w:jc w:val="center"/>
              <w:rPr>
                <w:sz w:val="24"/>
                <w:lang w:val="en-GB"/>
              </w:rPr>
            </w:pPr>
            <w:r w:rsidRPr="00D44344">
              <w:rPr>
                <w:lang w:val="en-GB"/>
              </w:rPr>
              <w:tab/>
            </w:r>
          </w:p>
        </w:tc>
        <w:tc>
          <w:tcPr>
            <w:tcW w:w="2000" w:type="dxa"/>
          </w:tcPr>
          <w:p w:rsidR="008D26CC" w:rsidRPr="00D44344" w:rsidRDefault="008D26CC" w:rsidP="00C31183">
            <w:pPr>
              <w:pStyle w:val="a7"/>
              <w:numPr>
                <w:ilvl w:val="0"/>
                <w:numId w:val="5"/>
              </w:numPr>
              <w:spacing w:before="60" w:after="60" w:line="240" w:lineRule="auto"/>
              <w:jc w:val="center"/>
              <w:rPr>
                <w:sz w:val="24"/>
                <w:lang w:val="en-GB"/>
              </w:rPr>
            </w:pPr>
          </w:p>
        </w:tc>
      </w:tr>
      <w:tr w:rsidR="008D26CC" w:rsidRPr="00D44344">
        <w:trPr>
          <w:trHeight w:hRule="exact" w:val="397"/>
        </w:trPr>
        <w:tc>
          <w:tcPr>
            <w:tcW w:w="4039" w:type="dxa"/>
            <w:shd w:val="clear" w:color="auto" w:fill="D9D9D9" w:themeFill="background1" w:themeFillShade="D9"/>
          </w:tcPr>
          <w:p w:rsidR="008D26CC" w:rsidRPr="00D44344" w:rsidRDefault="008D26CC" w:rsidP="00477787">
            <w:pPr>
              <w:spacing w:before="60" w:after="120" w:line="240" w:lineRule="auto"/>
              <w:rPr>
                <w:b/>
                <w:sz w:val="24"/>
                <w:lang w:val="en-GB"/>
              </w:rPr>
            </w:pPr>
            <w:r w:rsidRPr="00D44344">
              <w:rPr>
                <w:b/>
                <w:sz w:val="24"/>
                <w:lang w:val="en-GB"/>
              </w:rPr>
              <w:t>Total sum to be reimbursed</w:t>
            </w:r>
          </w:p>
        </w:tc>
        <w:tc>
          <w:tcPr>
            <w:tcW w:w="1743" w:type="dxa"/>
          </w:tcPr>
          <w:p w:rsidR="008D26CC" w:rsidRPr="00D44344" w:rsidRDefault="008D26CC" w:rsidP="00477787">
            <w:pPr>
              <w:spacing w:before="60" w:after="120" w:line="240" w:lineRule="auto"/>
              <w:rPr>
                <w:b/>
                <w:sz w:val="24"/>
                <w:lang w:val="en-GB"/>
              </w:rPr>
            </w:pPr>
            <w:r w:rsidRPr="00D44344">
              <w:rPr>
                <w:lang w:val="en-GB"/>
              </w:rPr>
              <w:tab/>
            </w:r>
          </w:p>
        </w:tc>
        <w:tc>
          <w:tcPr>
            <w:tcW w:w="1857" w:type="dxa"/>
          </w:tcPr>
          <w:p w:rsidR="008D26CC" w:rsidRPr="00D44344" w:rsidRDefault="008D26CC" w:rsidP="00477787">
            <w:pPr>
              <w:spacing w:before="60" w:after="120" w:line="240" w:lineRule="auto"/>
              <w:rPr>
                <w:b/>
                <w:sz w:val="24"/>
                <w:lang w:val="en-GB"/>
              </w:rPr>
            </w:pPr>
            <w:r w:rsidRPr="00D44344">
              <w:rPr>
                <w:lang w:val="en-GB"/>
              </w:rPr>
              <w:tab/>
            </w:r>
          </w:p>
        </w:tc>
        <w:tc>
          <w:tcPr>
            <w:tcW w:w="2000" w:type="dxa"/>
          </w:tcPr>
          <w:p w:rsidR="008D26CC" w:rsidRPr="00D44344" w:rsidRDefault="008D26CC" w:rsidP="00477787">
            <w:pPr>
              <w:spacing w:before="60" w:after="120" w:line="240" w:lineRule="auto"/>
              <w:rPr>
                <w:b/>
                <w:sz w:val="24"/>
                <w:lang w:val="en-GB"/>
              </w:rPr>
            </w:pPr>
          </w:p>
        </w:tc>
      </w:tr>
    </w:tbl>
    <w:p w:rsidR="008D26CC" w:rsidRPr="005D4AAA" w:rsidRDefault="00392291" w:rsidP="008C5DB5">
      <w:pPr>
        <w:pStyle w:val="englischstandard"/>
        <w:numPr>
          <w:ilvl w:val="0"/>
          <w:numId w:val="4"/>
        </w:numPr>
        <w:suppressAutoHyphens w:val="0"/>
        <w:spacing w:after="40"/>
        <w:ind w:left="357" w:hanging="357"/>
        <w:jc w:val="both"/>
        <w:rPr>
          <w:rFonts w:asciiTheme="minorHAnsi" w:hAnsiTheme="minorHAnsi"/>
          <w:sz w:val="22"/>
          <w:szCs w:val="22"/>
        </w:rPr>
      </w:pPr>
      <w:r w:rsidRPr="005D4AAA">
        <w:rPr>
          <w:rFonts w:asciiTheme="minorHAnsi" w:hAnsiTheme="minorHAnsi"/>
          <w:sz w:val="22"/>
          <w:szCs w:val="22"/>
        </w:rPr>
        <w:t>To calculate</w:t>
      </w:r>
      <w:r w:rsidR="008D26CC" w:rsidRPr="005D4AAA">
        <w:rPr>
          <w:rFonts w:asciiTheme="minorHAnsi" w:hAnsiTheme="minorHAnsi"/>
          <w:sz w:val="22"/>
          <w:szCs w:val="22"/>
        </w:rPr>
        <w:t xml:space="preserve"> the amount in Euro, please use the date of the invoice/ receipt and calculate with the following web calculator: </w:t>
      </w:r>
      <w:hyperlink r:id="rId8" w:history="1">
        <w:r w:rsidR="008D26CC" w:rsidRPr="005D4AAA">
          <w:rPr>
            <w:rStyle w:val="-"/>
            <w:rFonts w:asciiTheme="minorHAnsi" w:hAnsiTheme="minorHAnsi"/>
            <w:sz w:val="22"/>
            <w:szCs w:val="22"/>
          </w:rPr>
          <w:t>www.oanda.com/converter/classic?lang=en</w:t>
        </w:r>
      </w:hyperlink>
    </w:p>
    <w:p w:rsidR="008D26CC" w:rsidRPr="005D4AAA" w:rsidRDefault="008D26CC" w:rsidP="005D4AAA">
      <w:pPr>
        <w:pStyle w:val="englischstandard"/>
        <w:numPr>
          <w:ilvl w:val="0"/>
          <w:numId w:val="4"/>
        </w:numPr>
        <w:suppressAutoHyphens w:val="0"/>
        <w:spacing w:after="40"/>
        <w:ind w:left="357" w:hanging="357"/>
        <w:jc w:val="both"/>
        <w:rPr>
          <w:rFonts w:asciiTheme="minorHAnsi" w:hAnsiTheme="minorHAnsi"/>
          <w:sz w:val="22"/>
          <w:szCs w:val="22"/>
        </w:rPr>
      </w:pPr>
      <w:r w:rsidRPr="005D4AAA">
        <w:rPr>
          <w:rFonts w:asciiTheme="minorHAnsi" w:hAnsiTheme="minorHAnsi"/>
          <w:sz w:val="22"/>
          <w:szCs w:val="22"/>
        </w:rPr>
        <w:t>Please be aware that reimbursements can only be made if all documents and the full bank details are available.</w:t>
      </w:r>
    </w:p>
    <w:p w:rsidR="008D26CC" w:rsidRPr="00D44344" w:rsidRDefault="008D26CC" w:rsidP="00477787">
      <w:pPr>
        <w:pStyle w:val="englischstandard"/>
        <w:suppressAutoHyphens w:val="0"/>
        <w:spacing w:after="40"/>
        <w:ind w:left="357"/>
        <w:rPr>
          <w:rFonts w:asciiTheme="minorHAnsi" w:hAnsiTheme="minorHAnsi"/>
          <w:sz w:val="20"/>
        </w:rPr>
      </w:pPr>
    </w:p>
    <w:p w:rsidR="008D26CC" w:rsidRPr="00D44344" w:rsidRDefault="008D26CC" w:rsidP="00477787">
      <w:pPr>
        <w:spacing w:before="120" w:after="60" w:line="240" w:lineRule="auto"/>
        <w:rPr>
          <w:b/>
          <w:lang w:val="en-GB"/>
        </w:rPr>
      </w:pPr>
      <w:r w:rsidRPr="00D44344">
        <w:rPr>
          <w:b/>
          <w:lang w:val="en-GB"/>
        </w:rPr>
        <w:t>Plea</w:t>
      </w:r>
      <w:r w:rsidR="0054718B" w:rsidRPr="00D44344">
        <w:rPr>
          <w:b/>
          <w:lang w:val="en-GB"/>
        </w:rPr>
        <w:t>se transfer the above amount to (all fields are mandatory)</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2"/>
        <w:gridCol w:w="5817"/>
      </w:tblGrid>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Beneficiary name</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Beneficiary account number</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Address of the account holder</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Name and address of Bank</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rPr>
              <w:t>Bank Code</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IBAN Code</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t>SWIFT code</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pStyle w:val="2"/>
              <w:spacing w:before="60" w:after="40" w:line="240" w:lineRule="auto"/>
              <w:rPr>
                <w:rFonts w:asciiTheme="minorHAnsi" w:hAnsiTheme="minorHAnsi" w:cs="Arial"/>
                <w:b w:val="0"/>
                <w:i/>
                <w:color w:val="auto"/>
                <w:sz w:val="24"/>
                <w:szCs w:val="24"/>
                <w:lang w:val="en-GB"/>
              </w:rPr>
            </w:pPr>
            <w:r w:rsidRPr="00D44344">
              <w:rPr>
                <w:rFonts w:asciiTheme="minorHAnsi" w:hAnsiTheme="minorHAnsi" w:cs="Arial"/>
                <w:b w:val="0"/>
                <w:i/>
                <w:color w:val="auto"/>
                <w:sz w:val="24"/>
                <w:szCs w:val="24"/>
                <w:lang w:val="en-GB"/>
              </w:rPr>
              <w:t>BIC code</w:t>
            </w:r>
          </w:p>
        </w:tc>
        <w:tc>
          <w:tcPr>
            <w:tcW w:w="6668" w:type="dxa"/>
          </w:tcPr>
          <w:p w:rsidR="008D26CC" w:rsidRPr="00D44344" w:rsidRDefault="008D26CC" w:rsidP="00477787">
            <w:pPr>
              <w:spacing w:before="60" w:after="40" w:line="240" w:lineRule="auto"/>
              <w:rPr>
                <w:sz w:val="24"/>
                <w:lang w:val="en-GB"/>
              </w:rPr>
            </w:pPr>
          </w:p>
        </w:tc>
      </w:tr>
      <w:tr w:rsidR="008D26CC" w:rsidRPr="00D44344">
        <w:trPr>
          <w:trHeight w:hRule="exact" w:val="340"/>
        </w:trPr>
        <w:tc>
          <w:tcPr>
            <w:tcW w:w="4372" w:type="dxa"/>
          </w:tcPr>
          <w:p w:rsidR="008D26CC" w:rsidRPr="00D44344" w:rsidRDefault="008D26CC" w:rsidP="00477787">
            <w:pPr>
              <w:spacing w:before="60" w:after="40" w:line="240" w:lineRule="auto"/>
              <w:rPr>
                <w:rFonts w:cs="Arial"/>
                <w:sz w:val="24"/>
                <w:szCs w:val="24"/>
                <w:lang w:val="en-GB"/>
              </w:rPr>
            </w:pPr>
            <w:r w:rsidRPr="00D44344">
              <w:rPr>
                <w:rFonts w:cs="Arial"/>
                <w:sz w:val="24"/>
                <w:szCs w:val="24"/>
                <w:lang w:val="en-GB"/>
              </w:rPr>
              <w:lastRenderedPageBreak/>
              <w:t>Reference</w:t>
            </w:r>
          </w:p>
        </w:tc>
        <w:tc>
          <w:tcPr>
            <w:tcW w:w="6668" w:type="dxa"/>
          </w:tcPr>
          <w:p w:rsidR="008D26CC" w:rsidRPr="00D44344" w:rsidRDefault="008D26CC" w:rsidP="00477787">
            <w:pPr>
              <w:spacing w:before="60" w:after="40" w:line="240" w:lineRule="auto"/>
              <w:rPr>
                <w:sz w:val="24"/>
                <w:lang w:val="en-GB"/>
              </w:rPr>
            </w:pPr>
          </w:p>
        </w:tc>
      </w:tr>
    </w:tbl>
    <w:p w:rsidR="008D26CC" w:rsidRPr="00077050" w:rsidRDefault="008D26CC" w:rsidP="00077050">
      <w:pPr>
        <w:spacing w:after="360" w:line="240" w:lineRule="auto"/>
        <w:jc w:val="both"/>
        <w:rPr>
          <w:lang w:val="en-GB"/>
        </w:rPr>
      </w:pPr>
      <w:r w:rsidRPr="00077050">
        <w:rPr>
          <w:lang w:val="en-GB"/>
        </w:rPr>
        <w:t xml:space="preserve">I hereby confirm that for the amount of travel costs covered by </w:t>
      </w:r>
      <w:r w:rsidR="00086D6A" w:rsidRPr="00077050">
        <w:rPr>
          <w:lang w:val="en-GB"/>
        </w:rPr>
        <w:t>ICLEI – Local Governments for Sustainability</w:t>
      </w:r>
      <w:r w:rsidRPr="00077050">
        <w:rPr>
          <w:lang w:val="en-GB"/>
        </w:rPr>
        <w:t xml:space="preserve">, no request for funding from other sources will be made. </w:t>
      </w:r>
    </w:p>
    <w:p w:rsidR="00260ABF" w:rsidRPr="008C5DB5" w:rsidRDefault="008D26CC" w:rsidP="00077050">
      <w:pPr>
        <w:tabs>
          <w:tab w:val="left" w:pos="5103"/>
        </w:tabs>
        <w:spacing w:line="240" w:lineRule="auto"/>
        <w:rPr>
          <w:lang w:val="en-GB"/>
        </w:rPr>
      </w:pPr>
      <w:r w:rsidRPr="008C5DB5">
        <w:rPr>
          <w:b/>
          <w:lang w:val="en-GB"/>
        </w:rPr>
        <w:t>Date</w:t>
      </w:r>
      <w:r w:rsidR="00CB36BE" w:rsidRPr="008C5DB5">
        <w:rPr>
          <w:sz w:val="20"/>
          <w:szCs w:val="20"/>
          <w:lang w:val="en-GB"/>
        </w:rPr>
        <w:t>...........................................................................</w:t>
      </w:r>
      <w:r w:rsidR="00CB36BE" w:rsidRPr="008C5DB5">
        <w:rPr>
          <w:lang w:val="en-GB"/>
        </w:rPr>
        <w:tab/>
      </w:r>
      <w:r w:rsidR="00CB36BE" w:rsidRPr="008C5DB5">
        <w:rPr>
          <w:b/>
          <w:lang w:val="en-GB"/>
        </w:rPr>
        <w:t>Signature</w:t>
      </w:r>
      <w:r w:rsidR="00CB36BE" w:rsidRPr="008C5DB5">
        <w:rPr>
          <w:sz w:val="20"/>
          <w:szCs w:val="20"/>
          <w:lang w:val="en-GB"/>
        </w:rPr>
        <w:t>...................................................................</w:t>
      </w:r>
    </w:p>
    <w:p w:rsidR="008C5DB5" w:rsidRDefault="008C5DB5" w:rsidP="00077050">
      <w:pPr>
        <w:tabs>
          <w:tab w:val="left" w:pos="5103"/>
        </w:tabs>
        <w:spacing w:line="240" w:lineRule="auto"/>
        <w:rPr>
          <w:sz w:val="20"/>
          <w:szCs w:val="20"/>
          <w:lang w:val="en-GB"/>
        </w:rPr>
      </w:pPr>
    </w:p>
    <w:p w:rsidR="008C5DB5" w:rsidRPr="00077050" w:rsidRDefault="008C5DB5" w:rsidP="00077050">
      <w:pPr>
        <w:tabs>
          <w:tab w:val="left" w:pos="5103"/>
        </w:tabs>
        <w:spacing w:line="240" w:lineRule="auto"/>
        <w:rPr>
          <w:sz w:val="20"/>
          <w:szCs w:val="20"/>
          <w:lang w:val="en-GB"/>
        </w:rPr>
      </w:pPr>
    </w:p>
    <w:p w:rsidR="00F80164" w:rsidRDefault="00F80164" w:rsidP="004232AF">
      <w:pPr>
        <w:rPr>
          <w:b/>
          <w:sz w:val="24"/>
          <w:szCs w:val="24"/>
        </w:rPr>
      </w:pPr>
    </w:p>
    <w:p w:rsidR="004232AF" w:rsidRPr="008C5DB5" w:rsidRDefault="004232AF" w:rsidP="004232AF">
      <w:pPr>
        <w:rPr>
          <w:b/>
          <w:sz w:val="24"/>
          <w:szCs w:val="24"/>
        </w:rPr>
      </w:pPr>
      <w:r w:rsidRPr="008C5DB5">
        <w:rPr>
          <w:b/>
          <w:sz w:val="24"/>
          <w:szCs w:val="24"/>
        </w:rPr>
        <w:t>Annex I – Declaration of Hono</w:t>
      </w:r>
      <w:r w:rsidR="00260ABF" w:rsidRPr="008C5DB5">
        <w:rPr>
          <w:b/>
          <w:sz w:val="24"/>
          <w:szCs w:val="24"/>
        </w:rPr>
        <w:t>u</w:t>
      </w:r>
      <w:r w:rsidRPr="008C5DB5">
        <w:rPr>
          <w:b/>
          <w:sz w:val="24"/>
          <w:szCs w:val="24"/>
        </w:rPr>
        <w:t xml:space="preserve">r </w:t>
      </w:r>
    </w:p>
    <w:p w:rsidR="004232AF" w:rsidRPr="00D44344" w:rsidRDefault="004232AF" w:rsidP="004232AF">
      <w:pPr>
        <w:rPr>
          <w:sz w:val="24"/>
          <w:szCs w:val="24"/>
        </w:rPr>
      </w:pPr>
    </w:p>
    <w:p w:rsidR="004232AF" w:rsidRPr="00D44344" w:rsidRDefault="004232AF" w:rsidP="004232AF">
      <w:pPr>
        <w:jc w:val="center"/>
        <w:rPr>
          <w:rFonts w:eastAsia="Times New Roman" w:cs="Tahoma"/>
          <w:b/>
          <w:bCs/>
          <w:sz w:val="32"/>
          <w:lang w:val="en-GB"/>
        </w:rPr>
      </w:pPr>
      <w:r w:rsidRPr="00D44344">
        <w:rPr>
          <w:rFonts w:eastAsia="Times New Roman" w:cs="Tahoma"/>
          <w:b/>
          <w:bCs/>
          <w:sz w:val="32"/>
          <w:lang w:val="en-GB"/>
        </w:rPr>
        <w:t>DECLARATION OF HONOUR</w:t>
      </w:r>
    </w:p>
    <w:p w:rsidR="004232AF" w:rsidRPr="00D44344" w:rsidRDefault="004232AF" w:rsidP="004232AF">
      <w:pPr>
        <w:rPr>
          <w:rFonts w:eastAsia="Times New Roman" w:cs="Tahoma"/>
          <w:b/>
          <w:bCs/>
          <w:u w:val="single"/>
          <w:lang w:val="en-GB"/>
        </w:rPr>
      </w:pPr>
    </w:p>
    <w:p w:rsidR="004232AF" w:rsidRPr="00D44344" w:rsidRDefault="004232AF" w:rsidP="004232AF">
      <w:pPr>
        <w:rPr>
          <w:rFonts w:eastAsia="Times New Roman" w:cs="Tahoma"/>
          <w:b/>
          <w:bCs/>
          <w:u w:val="single"/>
          <w:lang w:val="en-GB"/>
        </w:rPr>
      </w:pPr>
    </w:p>
    <w:p w:rsidR="004232AF" w:rsidRPr="00D44344" w:rsidRDefault="004232AF" w:rsidP="004232AF">
      <w:pPr>
        <w:rPr>
          <w:rFonts w:eastAsia="Times New Roman" w:cs="Tahoma"/>
          <w:b/>
          <w:bCs/>
          <w:u w:val="single"/>
          <w:lang w:val="en-GB"/>
        </w:rPr>
      </w:pPr>
    </w:p>
    <w:p w:rsidR="004232AF" w:rsidRPr="00D44344" w:rsidRDefault="004232AF" w:rsidP="008C5DB5">
      <w:pPr>
        <w:jc w:val="both"/>
        <w:rPr>
          <w:rFonts w:eastAsia="Times New Roman" w:cs="Tahoma"/>
          <w:lang w:val="en-GB"/>
        </w:rPr>
      </w:pPr>
      <w:r w:rsidRPr="00D44344">
        <w:rPr>
          <w:rFonts w:eastAsia="Times New Roman" w:cs="Tahoma"/>
          <w:b/>
          <w:bCs/>
          <w:u w:val="single"/>
          <w:lang w:val="en-GB"/>
        </w:rPr>
        <w:br/>
      </w:r>
      <w:r w:rsidRPr="00D44344">
        <w:rPr>
          <w:rFonts w:eastAsia="Times New Roman" w:cs="Tahoma"/>
          <w:lang w:val="en-GB"/>
        </w:rPr>
        <w:t xml:space="preserve">I, the undersigned </w:t>
      </w:r>
      <w:r w:rsidRPr="00D44344">
        <w:rPr>
          <w:rFonts w:eastAsia="Times New Roman" w:cs="Tahoma"/>
          <w:highlight w:val="yellow"/>
          <w:lang w:val="en-GB"/>
        </w:rPr>
        <w:t>[</w:t>
      </w:r>
      <w:r w:rsidRPr="00D44344">
        <w:rPr>
          <w:rFonts w:eastAsia="Times New Roman" w:cs="Tahoma"/>
          <w:i/>
          <w:iCs/>
          <w:highlight w:val="yellow"/>
          <w:lang w:val="en-GB"/>
        </w:rPr>
        <w:t>surname, forename</w:t>
      </w:r>
      <w:r w:rsidRPr="00D44344">
        <w:rPr>
          <w:rFonts w:eastAsia="Times New Roman" w:cs="Tahoma"/>
          <w:highlight w:val="yellow"/>
          <w:lang w:val="en-GB"/>
        </w:rPr>
        <w:t>]</w:t>
      </w:r>
      <w:r w:rsidRPr="00D44344">
        <w:rPr>
          <w:rFonts w:eastAsia="Times New Roman" w:cs="Tahoma"/>
          <w:lang w:val="en-GB"/>
        </w:rPr>
        <w:t>, hereby certify and declare on my honour that:</w:t>
      </w:r>
    </w:p>
    <w:p w:rsidR="004232AF" w:rsidRPr="00D44344" w:rsidRDefault="004232AF" w:rsidP="008C5DB5">
      <w:pPr>
        <w:ind w:firstLine="720"/>
        <w:jc w:val="both"/>
        <w:rPr>
          <w:rFonts w:eastAsia="Times New Roman" w:cs="Tahoma"/>
          <w:lang w:val="en-GB"/>
        </w:rPr>
      </w:pPr>
    </w:p>
    <w:p w:rsidR="004232AF" w:rsidRPr="00D44344" w:rsidRDefault="004232AF" w:rsidP="008C5DB5">
      <w:pPr>
        <w:numPr>
          <w:ilvl w:val="0"/>
          <w:numId w:val="7"/>
        </w:numPr>
        <w:spacing w:after="0" w:line="240" w:lineRule="auto"/>
        <w:jc w:val="both"/>
        <w:rPr>
          <w:rFonts w:eastAsia="Times New Roman" w:cs="Tahoma"/>
          <w:lang w:val="en-GB"/>
        </w:rPr>
      </w:pPr>
      <w:r w:rsidRPr="00D44344">
        <w:rPr>
          <w:rFonts w:eastAsia="Times New Roman" w:cs="Tahoma"/>
          <w:lang w:val="en-GB"/>
        </w:rPr>
        <w:lastRenderedPageBreak/>
        <w:t xml:space="preserve">I took the flight no. </w:t>
      </w:r>
      <w:r w:rsidRPr="00D44344">
        <w:rPr>
          <w:rFonts w:eastAsia="Times New Roman" w:cs="Tahoma"/>
          <w:highlight w:val="yellow"/>
          <w:lang w:val="en-GB"/>
        </w:rPr>
        <w:t>[</w:t>
      </w:r>
      <w:r w:rsidRPr="00D44344">
        <w:rPr>
          <w:rFonts w:eastAsia="Times New Roman" w:cs="Tahoma"/>
          <w:i/>
          <w:iCs/>
          <w:highlight w:val="yellow"/>
          <w:lang w:val="en-GB"/>
        </w:rPr>
        <w:t>no. of the flight</w:t>
      </w:r>
      <w:r w:rsidRPr="00D44344">
        <w:rPr>
          <w:rFonts w:eastAsia="Times New Roman" w:cs="Tahoma"/>
          <w:highlight w:val="yellow"/>
          <w:lang w:val="en-GB"/>
        </w:rPr>
        <w:t>]</w:t>
      </w:r>
      <w:r w:rsidRPr="00D44344">
        <w:rPr>
          <w:rFonts w:eastAsia="Times New Roman" w:cs="Tahoma"/>
          <w:lang w:val="en-GB"/>
        </w:rPr>
        <w:t xml:space="preserve">  operated by the </w:t>
      </w:r>
      <w:r w:rsidRPr="00D44344">
        <w:rPr>
          <w:rFonts w:eastAsia="Times New Roman" w:cs="Tahoma"/>
          <w:highlight w:val="yellow"/>
          <w:lang w:val="en-GB"/>
        </w:rPr>
        <w:t>[</w:t>
      </w:r>
      <w:r w:rsidRPr="00D44344">
        <w:rPr>
          <w:rFonts w:eastAsia="Times New Roman" w:cs="Tahoma"/>
          <w:i/>
          <w:iCs/>
          <w:highlight w:val="yellow"/>
          <w:lang w:val="en-GB"/>
        </w:rPr>
        <w:t>name of the airline company</w:t>
      </w:r>
      <w:r w:rsidRPr="00D44344">
        <w:rPr>
          <w:rFonts w:eastAsia="Times New Roman" w:cs="Tahoma"/>
          <w:highlight w:val="yellow"/>
          <w:lang w:val="en-GB"/>
        </w:rPr>
        <w:t>]</w:t>
      </w:r>
      <w:r w:rsidRPr="00D44344">
        <w:rPr>
          <w:rFonts w:eastAsia="Times New Roman" w:cs="Tahoma"/>
          <w:lang w:val="en-GB"/>
        </w:rPr>
        <w:t xml:space="preserve"> airline company;</w:t>
      </w:r>
    </w:p>
    <w:p w:rsidR="004232AF" w:rsidRPr="00D44344" w:rsidRDefault="004232AF" w:rsidP="008C5DB5">
      <w:pPr>
        <w:ind w:firstLine="720"/>
        <w:jc w:val="both"/>
        <w:rPr>
          <w:rFonts w:eastAsia="Times New Roman" w:cs="Tahoma"/>
          <w:lang w:val="en-GB"/>
        </w:rPr>
      </w:pPr>
    </w:p>
    <w:p w:rsidR="004232AF" w:rsidRPr="00D44344" w:rsidRDefault="004232AF" w:rsidP="008C5DB5">
      <w:pPr>
        <w:ind w:firstLine="720"/>
        <w:jc w:val="both"/>
        <w:rPr>
          <w:rFonts w:eastAsia="Times New Roman" w:cs="Tahoma"/>
          <w:lang w:val="en-GB"/>
        </w:rPr>
      </w:pPr>
      <w:r w:rsidRPr="00D44344">
        <w:rPr>
          <w:rFonts w:eastAsia="Times New Roman" w:cs="Tahoma"/>
          <w:lang w:val="en-GB"/>
        </w:rPr>
        <w:t xml:space="preserve">2. The flight departed from </w:t>
      </w:r>
      <w:r w:rsidRPr="00D44344">
        <w:rPr>
          <w:rFonts w:eastAsia="Times New Roman" w:cs="Tahoma"/>
          <w:highlight w:val="yellow"/>
          <w:lang w:val="en-GB"/>
        </w:rPr>
        <w:t>[</w:t>
      </w:r>
      <w:r w:rsidRPr="00D44344">
        <w:rPr>
          <w:rFonts w:eastAsia="Times New Roman" w:cs="Tahoma"/>
          <w:i/>
          <w:iCs/>
          <w:highlight w:val="yellow"/>
          <w:lang w:val="en-GB"/>
        </w:rPr>
        <w:t>departure airport</w:t>
      </w:r>
      <w:r w:rsidRPr="00D44344">
        <w:rPr>
          <w:rFonts w:eastAsia="Times New Roman" w:cs="Tahoma"/>
          <w:highlight w:val="yellow"/>
          <w:lang w:val="en-GB"/>
        </w:rPr>
        <w:t>]</w:t>
      </w:r>
      <w:r w:rsidRPr="00D44344">
        <w:rPr>
          <w:rFonts w:eastAsia="Times New Roman" w:cs="Tahoma"/>
          <w:lang w:val="en-GB"/>
        </w:rPr>
        <w:t xml:space="preserve"> and arrived to </w:t>
      </w:r>
      <w:r w:rsidRPr="00D44344">
        <w:rPr>
          <w:rFonts w:eastAsia="Times New Roman" w:cs="Tahoma"/>
          <w:highlight w:val="yellow"/>
          <w:lang w:val="en-GB"/>
        </w:rPr>
        <w:t>[</w:t>
      </w:r>
      <w:r w:rsidRPr="00D44344">
        <w:rPr>
          <w:rFonts w:eastAsia="Times New Roman" w:cs="Tahoma"/>
          <w:i/>
          <w:iCs/>
          <w:highlight w:val="yellow"/>
          <w:lang w:val="en-GB"/>
        </w:rPr>
        <w:t>arrival airport</w:t>
      </w:r>
      <w:r w:rsidRPr="00D44344">
        <w:rPr>
          <w:rFonts w:eastAsia="Times New Roman" w:cs="Tahoma"/>
          <w:highlight w:val="yellow"/>
          <w:lang w:val="en-GB"/>
        </w:rPr>
        <w:t>]</w:t>
      </w:r>
      <w:r w:rsidRPr="00D44344">
        <w:rPr>
          <w:rFonts w:eastAsia="Times New Roman" w:cs="Tahoma"/>
          <w:lang w:val="en-GB"/>
        </w:rPr>
        <w:t>;</w:t>
      </w:r>
    </w:p>
    <w:p w:rsidR="004232AF" w:rsidRPr="00D44344" w:rsidRDefault="004232AF" w:rsidP="008C5DB5">
      <w:pPr>
        <w:ind w:firstLine="720"/>
        <w:jc w:val="both"/>
        <w:rPr>
          <w:rFonts w:eastAsia="Times New Roman" w:cs="Tahoma"/>
          <w:lang w:val="en-GB"/>
        </w:rPr>
      </w:pPr>
    </w:p>
    <w:p w:rsidR="004232AF" w:rsidRPr="00D44344" w:rsidRDefault="004232AF" w:rsidP="008C5DB5">
      <w:pPr>
        <w:ind w:firstLine="720"/>
        <w:jc w:val="both"/>
        <w:rPr>
          <w:rFonts w:eastAsia="Times New Roman" w:cs="Tahoma"/>
          <w:lang w:val="en-GB"/>
        </w:rPr>
      </w:pPr>
      <w:r w:rsidRPr="00D44344">
        <w:rPr>
          <w:rFonts w:eastAsia="Times New Roman" w:cs="Tahoma"/>
          <w:lang w:val="en-GB"/>
        </w:rPr>
        <w:t xml:space="preserve">3. I took the flight in order to participate to </w:t>
      </w:r>
      <w:r w:rsidRPr="00D44344">
        <w:rPr>
          <w:rFonts w:eastAsia="Times New Roman" w:cs="Tahoma"/>
          <w:highlight w:val="yellow"/>
          <w:lang w:val="en-GB"/>
        </w:rPr>
        <w:t>[</w:t>
      </w:r>
      <w:r w:rsidRPr="00D44344">
        <w:rPr>
          <w:rFonts w:eastAsia="Times New Roman" w:cs="Tahoma"/>
          <w:i/>
          <w:iCs/>
          <w:highlight w:val="yellow"/>
          <w:lang w:val="en-GB"/>
        </w:rPr>
        <w:t>name of the relevant event/reason for the flight</w:t>
      </w:r>
      <w:r w:rsidRPr="00D44344">
        <w:rPr>
          <w:rFonts w:eastAsia="Times New Roman" w:cs="Tahoma"/>
          <w:highlight w:val="yellow"/>
          <w:lang w:val="en-GB"/>
        </w:rPr>
        <w:t>]</w:t>
      </w:r>
      <w:r w:rsidRPr="00D44344">
        <w:rPr>
          <w:rFonts w:eastAsia="Times New Roman" w:cs="Tahoma"/>
          <w:lang w:val="en-GB"/>
        </w:rPr>
        <w:t>;</w:t>
      </w:r>
    </w:p>
    <w:p w:rsidR="004232AF" w:rsidRPr="00D44344" w:rsidRDefault="004232AF" w:rsidP="008C5DB5">
      <w:pPr>
        <w:ind w:firstLine="720"/>
        <w:jc w:val="both"/>
        <w:rPr>
          <w:rFonts w:eastAsia="Times New Roman" w:cs="Tahoma"/>
          <w:lang w:val="en-GB"/>
        </w:rPr>
      </w:pPr>
    </w:p>
    <w:p w:rsidR="004232AF" w:rsidRPr="00D44344" w:rsidRDefault="004232AF" w:rsidP="008C5DB5">
      <w:pPr>
        <w:ind w:firstLine="720"/>
        <w:jc w:val="both"/>
        <w:rPr>
          <w:rFonts w:eastAsia="Times New Roman" w:cs="Tahoma"/>
          <w:lang w:val="en-GB"/>
        </w:rPr>
      </w:pPr>
      <w:r w:rsidRPr="00D44344">
        <w:rPr>
          <w:rFonts w:eastAsia="Times New Roman" w:cs="Tahoma"/>
          <w:lang w:val="en-GB"/>
        </w:rPr>
        <w:t xml:space="preserve">4. I confirm that I have not been refunded by any other means of this expense.      </w:t>
      </w:r>
    </w:p>
    <w:p w:rsidR="004232AF" w:rsidRPr="00D44344" w:rsidRDefault="004232AF" w:rsidP="008C5DB5">
      <w:pPr>
        <w:jc w:val="both"/>
        <w:rPr>
          <w:rFonts w:eastAsia="Times New Roman" w:cs="Tahoma"/>
          <w:lang w:val="en-GB"/>
        </w:rPr>
      </w:pPr>
    </w:p>
    <w:p w:rsidR="004232AF" w:rsidRPr="00D44344" w:rsidRDefault="004232AF" w:rsidP="008C5DB5">
      <w:pPr>
        <w:jc w:val="both"/>
        <w:rPr>
          <w:rFonts w:eastAsia="Times New Roman" w:cs="Tahoma"/>
          <w:lang w:val="en-GB"/>
        </w:rPr>
      </w:pPr>
    </w:p>
    <w:p w:rsidR="004232AF" w:rsidRPr="00D44344" w:rsidRDefault="004232AF" w:rsidP="008C5DB5">
      <w:pPr>
        <w:jc w:val="both"/>
        <w:rPr>
          <w:rFonts w:eastAsia="Times New Roman" w:cs="Tahoma"/>
          <w:lang w:val="en-GB"/>
        </w:rPr>
      </w:pPr>
      <w:r w:rsidRPr="00D44344">
        <w:rPr>
          <w:rFonts w:eastAsia="Times New Roman" w:cs="Tahoma"/>
          <w:lang w:val="en-GB"/>
        </w:rPr>
        <w:t>By signing this declaration, I acknowledge that:</w:t>
      </w:r>
    </w:p>
    <w:p w:rsidR="004232AF" w:rsidRPr="00D44344" w:rsidRDefault="004232AF" w:rsidP="008C5DB5">
      <w:pPr>
        <w:ind w:firstLine="720"/>
        <w:jc w:val="both"/>
        <w:rPr>
          <w:rFonts w:eastAsia="Times New Roman" w:cs="Tahoma"/>
          <w:lang w:val="en-GB"/>
        </w:rPr>
      </w:pPr>
      <w:r w:rsidRPr="00D44344">
        <w:rPr>
          <w:rFonts w:eastAsia="Times New Roman" w:cs="Tahoma"/>
          <w:lang w:val="en-GB"/>
        </w:rPr>
        <w:t>1.    In case of false declarations, I will have to reimburse the costs declared as incurred to the organisation which may have already refunded me.</w:t>
      </w:r>
    </w:p>
    <w:p w:rsidR="004232AF" w:rsidRPr="00D44344" w:rsidRDefault="004232AF" w:rsidP="004232AF">
      <w:pPr>
        <w:rPr>
          <w:rFonts w:eastAsia="Times New Roman" w:cs="Tahoma"/>
          <w:lang w:val="en-GB"/>
        </w:rPr>
      </w:pPr>
    </w:p>
    <w:p w:rsidR="004232AF" w:rsidRPr="00D44344" w:rsidRDefault="004232AF" w:rsidP="004232AF">
      <w:pPr>
        <w:rPr>
          <w:rFonts w:eastAsia="Times New Roman" w:cs="Tahoma"/>
          <w:lang w:val="en-GB"/>
        </w:rPr>
      </w:pPr>
      <w:r w:rsidRPr="00D44344">
        <w:rPr>
          <w:rFonts w:eastAsia="Times New Roman" w:cs="Tahoma"/>
          <w:lang w:val="en-GB"/>
        </w:rPr>
        <w:t>Date and Signature:</w:t>
      </w:r>
    </w:p>
    <w:p w:rsidR="004232AF" w:rsidRDefault="004232AF" w:rsidP="004232AF"/>
    <w:p w:rsidR="004232AF" w:rsidRPr="00427956" w:rsidRDefault="004232AF" w:rsidP="00477787">
      <w:pPr>
        <w:tabs>
          <w:tab w:val="left" w:pos="5103"/>
        </w:tabs>
        <w:spacing w:line="240" w:lineRule="auto"/>
        <w:rPr>
          <w:rFonts w:ascii="Arial" w:hAnsi="Arial"/>
          <w:sz w:val="20"/>
          <w:szCs w:val="20"/>
          <w:lang w:val="en-GB"/>
        </w:rPr>
      </w:pPr>
    </w:p>
    <w:sectPr w:rsidR="004232AF" w:rsidRPr="00427956" w:rsidSect="008C5DB5">
      <w:headerReference w:type="default" r:id="rId9"/>
      <w:pgSz w:w="12240" w:h="15840"/>
      <w:pgMar w:top="1522" w:right="1418" w:bottom="567"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E7" w:rsidRDefault="002337E7" w:rsidP="00A250DF">
      <w:pPr>
        <w:spacing w:after="0" w:line="240" w:lineRule="auto"/>
      </w:pPr>
      <w:r>
        <w:separator/>
      </w:r>
    </w:p>
  </w:endnote>
  <w:endnote w:type="continuationSeparator" w:id="0">
    <w:p w:rsidR="002337E7" w:rsidRDefault="002337E7" w:rsidP="00A25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E7" w:rsidRDefault="002337E7" w:rsidP="00A250DF">
      <w:pPr>
        <w:spacing w:after="0" w:line="240" w:lineRule="auto"/>
      </w:pPr>
      <w:r>
        <w:separator/>
      </w:r>
    </w:p>
  </w:footnote>
  <w:footnote w:type="continuationSeparator" w:id="0">
    <w:p w:rsidR="002337E7" w:rsidRDefault="002337E7" w:rsidP="00A25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AAA" w:rsidRDefault="008C5DB5">
    <w:pPr>
      <w:pStyle w:val="a4"/>
    </w:pPr>
    <w:r>
      <w:rPr>
        <w:noProof/>
        <w:lang w:val="el-GR" w:eastAsia="el-GR"/>
      </w:rPr>
      <w:drawing>
        <wp:anchor distT="0" distB="0" distL="114300" distR="114300" simplePos="0" relativeHeight="251661312" behindDoc="0" locked="0" layoutInCell="1" allowOverlap="1">
          <wp:simplePos x="0" y="0"/>
          <wp:positionH relativeFrom="margin">
            <wp:posOffset>1214120</wp:posOffset>
          </wp:positionH>
          <wp:positionV relativeFrom="margin">
            <wp:posOffset>-737870</wp:posOffset>
          </wp:positionV>
          <wp:extent cx="1000125" cy="619125"/>
          <wp:effectExtent l="19050" t="0" r="9525" b="0"/>
          <wp:wrapSquare wrapText="bothSides"/>
          <wp:docPr id="3" name="Picture 1" descr="http://www.iclei-europe.org/fileadmin/templates/iclei-europe/images/iclei_logo16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lei-europe.org/fileadmin/templates/iclei-europe/images/iclei_logo160x100.jpg"/>
                  <pic:cNvPicPr>
                    <a:picLocks noChangeAspect="1" noChangeArrowheads="1"/>
                  </pic:cNvPicPr>
                </pic:nvPicPr>
                <pic:blipFill>
                  <a:blip r:embed="rId1" cstate="print"/>
                  <a:srcRect/>
                  <a:stretch>
                    <a:fillRect/>
                  </a:stretch>
                </pic:blipFill>
                <pic:spPr bwMode="auto">
                  <a:xfrm>
                    <a:off x="0" y="0"/>
                    <a:ext cx="1000125" cy="61912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62336" behindDoc="1" locked="0" layoutInCell="1" allowOverlap="1">
          <wp:simplePos x="0" y="0"/>
          <wp:positionH relativeFrom="column">
            <wp:posOffset>52070</wp:posOffset>
          </wp:positionH>
          <wp:positionV relativeFrom="paragraph">
            <wp:posOffset>-27940</wp:posOffset>
          </wp:positionV>
          <wp:extent cx="752475" cy="781050"/>
          <wp:effectExtent l="19050" t="0" r="9525" b="0"/>
          <wp:wrapNone/>
          <wp:docPr id="6" name="Picture 4" descr="I:\A-mobility\2 - projects\SUMPs Up\1. Implementation of WPs\WP8 Comdex\8.1 - Creating comms basis\8.1.1 Comms strategy\D8.1 Comms strategy\Visual identity\Logos\SUMPs-Up logos\CIV_SATELLITE_SUMPs-Up_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A-mobility\2 - projects\SUMPs Up\1. Implementation of WPs\WP8 Comdex\8.1 - Creating comms basis\8.1.1 Comms strategy\D8.1 Comms strategy\Visual identity\Logos\SUMPs-Up logos\CIV_SATELLITE_SUMPs-Up_logo_full.jpg"/>
                  <pic:cNvPicPr>
                    <a:picLocks noChangeAspect="1" noChangeArrowheads="1"/>
                  </pic:cNvPicPr>
                </pic:nvPicPr>
                <pic:blipFill>
                  <a:blip r:embed="rId2"/>
                  <a:srcRect/>
                  <a:stretch>
                    <a:fillRect/>
                  </a:stretch>
                </pic:blipFill>
                <pic:spPr bwMode="auto">
                  <a:xfrm>
                    <a:off x="0" y="0"/>
                    <a:ext cx="752475" cy="781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41F"/>
    <w:multiLevelType w:val="singleLevel"/>
    <w:tmpl w:val="C890D69A"/>
    <w:lvl w:ilvl="0">
      <w:start w:val="1"/>
      <w:numFmt w:val="bullet"/>
      <w:lvlText w:val=""/>
      <w:lvlJc w:val="left"/>
      <w:pPr>
        <w:tabs>
          <w:tab w:val="num" w:pos="360"/>
        </w:tabs>
        <w:ind w:left="360" w:hanging="360"/>
      </w:pPr>
      <w:rPr>
        <w:rFonts w:ascii="Symbol" w:hAnsi="Symbol" w:hint="default"/>
      </w:rPr>
    </w:lvl>
  </w:abstractNum>
  <w:abstractNum w:abstractNumId="1">
    <w:nsid w:val="0CE30F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3D021AF"/>
    <w:multiLevelType w:val="hybridMultilevel"/>
    <w:tmpl w:val="F83234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F8C15AD"/>
    <w:multiLevelType w:val="hybridMultilevel"/>
    <w:tmpl w:val="6A70E6BC"/>
    <w:lvl w:ilvl="0" w:tplc="04070005">
      <w:start w:val="1"/>
      <w:numFmt w:val="bullet"/>
      <w:lvlText w:val=""/>
      <w:lvlJc w:val="left"/>
      <w:pPr>
        <w:ind w:left="1077" w:hanging="360"/>
      </w:pPr>
      <w:rPr>
        <w:rFonts w:ascii="Wingdings" w:hAnsi="Wingding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nsid w:val="404A169D"/>
    <w:multiLevelType w:val="hybridMultilevel"/>
    <w:tmpl w:val="CCB4A1F2"/>
    <w:lvl w:ilvl="0" w:tplc="DDDCD2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479CA"/>
    <w:multiLevelType w:val="hybridMultilevel"/>
    <w:tmpl w:val="11F40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1D6B35"/>
    <w:multiLevelType w:val="hybridMultilevel"/>
    <w:tmpl w:val="A420F908"/>
    <w:lvl w:ilvl="0" w:tplc="B3DA53F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62DE30CA"/>
    <w:multiLevelType w:val="singleLevel"/>
    <w:tmpl w:val="C890D69A"/>
    <w:lvl w:ilvl="0">
      <w:start w:val="1"/>
      <w:numFmt w:val="bullet"/>
      <w:lvlText w:val=""/>
      <w:lvlJc w:val="left"/>
      <w:pPr>
        <w:tabs>
          <w:tab w:val="num" w:pos="360"/>
        </w:tabs>
        <w:ind w:left="360" w:hanging="360"/>
      </w:pPr>
      <w:rPr>
        <w:rFonts w:ascii="Symbol" w:hAnsi="Symbol" w:hint="default"/>
      </w:rPr>
    </w:lvl>
  </w:abstractNum>
  <w:abstractNum w:abstractNumId="8">
    <w:nsid w:val="68F24883"/>
    <w:multiLevelType w:val="singleLevel"/>
    <w:tmpl w:val="B7DE31CA"/>
    <w:lvl w:ilvl="0">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1"/>
  </w:num>
  <w:num w:numId="4">
    <w:abstractNumId w:val="7"/>
  </w:num>
  <w:num w:numId="5">
    <w:abstractNumId w:val="4"/>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A250DF"/>
    <w:rsid w:val="0003300E"/>
    <w:rsid w:val="00077050"/>
    <w:rsid w:val="00086D6A"/>
    <w:rsid w:val="000903B6"/>
    <w:rsid w:val="000B2B31"/>
    <w:rsid w:val="000E3AC9"/>
    <w:rsid w:val="00110D25"/>
    <w:rsid w:val="00114E9B"/>
    <w:rsid w:val="00117C8D"/>
    <w:rsid w:val="00123851"/>
    <w:rsid w:val="0017151E"/>
    <w:rsid w:val="00187391"/>
    <w:rsid w:val="001D3CF0"/>
    <w:rsid w:val="001D7EE1"/>
    <w:rsid w:val="001F6FEA"/>
    <w:rsid w:val="002337E7"/>
    <w:rsid w:val="00233E9E"/>
    <w:rsid w:val="00260ABF"/>
    <w:rsid w:val="002932E0"/>
    <w:rsid w:val="00317BD5"/>
    <w:rsid w:val="003362FC"/>
    <w:rsid w:val="00381649"/>
    <w:rsid w:val="00392291"/>
    <w:rsid w:val="003B0A9B"/>
    <w:rsid w:val="003C199E"/>
    <w:rsid w:val="003E69A4"/>
    <w:rsid w:val="003F77CB"/>
    <w:rsid w:val="004232AF"/>
    <w:rsid w:val="00427956"/>
    <w:rsid w:val="00477787"/>
    <w:rsid w:val="004D2863"/>
    <w:rsid w:val="004E6015"/>
    <w:rsid w:val="004F433B"/>
    <w:rsid w:val="00521BEB"/>
    <w:rsid w:val="0054718B"/>
    <w:rsid w:val="00547F96"/>
    <w:rsid w:val="005757BA"/>
    <w:rsid w:val="00587E5F"/>
    <w:rsid w:val="005D4AAA"/>
    <w:rsid w:val="005E0675"/>
    <w:rsid w:val="00630DCC"/>
    <w:rsid w:val="006333DC"/>
    <w:rsid w:val="0063519C"/>
    <w:rsid w:val="00691A59"/>
    <w:rsid w:val="006C5EE0"/>
    <w:rsid w:val="00701FF5"/>
    <w:rsid w:val="00776059"/>
    <w:rsid w:val="007B1A6D"/>
    <w:rsid w:val="007B618C"/>
    <w:rsid w:val="007B6BD0"/>
    <w:rsid w:val="00805939"/>
    <w:rsid w:val="00823E50"/>
    <w:rsid w:val="0085508D"/>
    <w:rsid w:val="0085526C"/>
    <w:rsid w:val="00895744"/>
    <w:rsid w:val="008C109B"/>
    <w:rsid w:val="008C5DB5"/>
    <w:rsid w:val="008D26CC"/>
    <w:rsid w:val="00900B34"/>
    <w:rsid w:val="0092651D"/>
    <w:rsid w:val="009344AF"/>
    <w:rsid w:val="009520B9"/>
    <w:rsid w:val="00956F2E"/>
    <w:rsid w:val="009A1BFD"/>
    <w:rsid w:val="009A6C35"/>
    <w:rsid w:val="009B6DE2"/>
    <w:rsid w:val="00A250DF"/>
    <w:rsid w:val="00AB0552"/>
    <w:rsid w:val="00B31424"/>
    <w:rsid w:val="00B717AE"/>
    <w:rsid w:val="00B71C50"/>
    <w:rsid w:val="00BC1440"/>
    <w:rsid w:val="00C1676E"/>
    <w:rsid w:val="00C31183"/>
    <w:rsid w:val="00C338BA"/>
    <w:rsid w:val="00CA08D1"/>
    <w:rsid w:val="00CB36BE"/>
    <w:rsid w:val="00D056FF"/>
    <w:rsid w:val="00D44344"/>
    <w:rsid w:val="00D752D0"/>
    <w:rsid w:val="00D83458"/>
    <w:rsid w:val="00DA08A3"/>
    <w:rsid w:val="00DC4F56"/>
    <w:rsid w:val="00E10097"/>
    <w:rsid w:val="00E71AB5"/>
    <w:rsid w:val="00E817E6"/>
    <w:rsid w:val="00E8218B"/>
    <w:rsid w:val="00E918F1"/>
    <w:rsid w:val="00E93D1D"/>
    <w:rsid w:val="00EA6FC8"/>
    <w:rsid w:val="00ED6A74"/>
    <w:rsid w:val="00F208F3"/>
    <w:rsid w:val="00F5430F"/>
    <w:rsid w:val="00F80164"/>
    <w:rsid w:val="00FC73BB"/>
    <w:rsid w:val="00FF7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AF"/>
  </w:style>
  <w:style w:type="paragraph" w:styleId="1">
    <w:name w:val="heading 1"/>
    <w:basedOn w:val="a"/>
    <w:next w:val="a"/>
    <w:link w:val="1Char"/>
    <w:uiPriority w:val="9"/>
    <w:qFormat/>
    <w:rsid w:val="00D443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D26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Char"/>
    <w:qFormat/>
    <w:rsid w:val="008D26CC"/>
    <w:pPr>
      <w:keepNext/>
      <w:spacing w:after="0" w:line="240" w:lineRule="auto"/>
      <w:outlineLvl w:val="6"/>
    </w:pPr>
    <w:rPr>
      <w:rFonts w:ascii="Arial" w:eastAsia="Times New Roman" w:hAnsi="Arial" w:cs="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50DF"/>
    <w:pPr>
      <w:spacing w:after="0" w:line="240" w:lineRule="auto"/>
    </w:pPr>
    <w:rPr>
      <w:rFonts w:ascii="Tahoma" w:hAnsi="Tahoma" w:cs="Tahoma"/>
      <w:sz w:val="16"/>
      <w:szCs w:val="16"/>
    </w:rPr>
  </w:style>
  <w:style w:type="character" w:customStyle="1" w:styleId="BalloonTextChar">
    <w:name w:val="Balloon Text Char"/>
    <w:basedOn w:val="a0"/>
    <w:uiPriority w:val="99"/>
    <w:semiHidden/>
    <w:rsid w:val="00427D7C"/>
    <w:rPr>
      <w:rFonts w:ascii="Lucida Grande" w:hAnsi="Lucida Grande"/>
      <w:sz w:val="18"/>
      <w:szCs w:val="18"/>
    </w:rPr>
  </w:style>
  <w:style w:type="character" w:customStyle="1" w:styleId="BalloonTextChar0">
    <w:name w:val="Balloon Text Char"/>
    <w:basedOn w:val="a0"/>
    <w:uiPriority w:val="99"/>
    <w:semiHidden/>
    <w:rsid w:val="00427D7C"/>
    <w:rPr>
      <w:rFonts w:ascii="Lucida Grande" w:hAnsi="Lucida Grande"/>
      <w:sz w:val="18"/>
      <w:szCs w:val="18"/>
    </w:rPr>
  </w:style>
  <w:style w:type="paragraph" w:styleId="a4">
    <w:name w:val="header"/>
    <w:basedOn w:val="a"/>
    <w:link w:val="Char0"/>
    <w:uiPriority w:val="99"/>
    <w:semiHidden/>
    <w:unhideWhenUsed/>
    <w:rsid w:val="00A250DF"/>
    <w:pPr>
      <w:tabs>
        <w:tab w:val="center" w:pos="4680"/>
        <w:tab w:val="right" w:pos="9360"/>
      </w:tabs>
      <w:spacing w:after="0" w:line="240" w:lineRule="auto"/>
    </w:pPr>
  </w:style>
  <w:style w:type="character" w:customStyle="1" w:styleId="Char0">
    <w:name w:val="Κεφαλίδα Char"/>
    <w:basedOn w:val="a0"/>
    <w:link w:val="a4"/>
    <w:uiPriority w:val="99"/>
    <w:semiHidden/>
    <w:rsid w:val="00A250DF"/>
  </w:style>
  <w:style w:type="paragraph" w:styleId="a5">
    <w:name w:val="footer"/>
    <w:basedOn w:val="a"/>
    <w:link w:val="Char1"/>
    <w:uiPriority w:val="99"/>
    <w:semiHidden/>
    <w:unhideWhenUsed/>
    <w:rsid w:val="00A250DF"/>
    <w:pPr>
      <w:tabs>
        <w:tab w:val="center" w:pos="4680"/>
        <w:tab w:val="right" w:pos="9360"/>
      </w:tabs>
      <w:spacing w:after="0" w:line="240" w:lineRule="auto"/>
    </w:pPr>
  </w:style>
  <w:style w:type="character" w:customStyle="1" w:styleId="Char1">
    <w:name w:val="Υποσέλιδο Char"/>
    <w:basedOn w:val="a0"/>
    <w:link w:val="a5"/>
    <w:uiPriority w:val="99"/>
    <w:semiHidden/>
    <w:rsid w:val="00A250DF"/>
  </w:style>
  <w:style w:type="character" w:customStyle="1" w:styleId="Char">
    <w:name w:val="Κείμενο πλαισίου Char"/>
    <w:basedOn w:val="a0"/>
    <w:link w:val="a3"/>
    <w:uiPriority w:val="99"/>
    <w:semiHidden/>
    <w:rsid w:val="00A250DF"/>
    <w:rPr>
      <w:rFonts w:ascii="Tahoma" w:hAnsi="Tahoma" w:cs="Tahoma"/>
      <w:sz w:val="16"/>
      <w:szCs w:val="16"/>
    </w:rPr>
  </w:style>
  <w:style w:type="character" w:customStyle="1" w:styleId="7Char">
    <w:name w:val="Επικεφαλίδα 7 Char"/>
    <w:basedOn w:val="a0"/>
    <w:link w:val="7"/>
    <w:rsid w:val="008D26CC"/>
    <w:rPr>
      <w:rFonts w:ascii="Arial" w:eastAsia="Times New Roman" w:hAnsi="Arial" w:cs="Times New Roman"/>
      <w:sz w:val="40"/>
      <w:szCs w:val="20"/>
    </w:rPr>
  </w:style>
  <w:style w:type="paragraph" w:styleId="3">
    <w:name w:val="Body Text 3"/>
    <w:basedOn w:val="a"/>
    <w:link w:val="3Char"/>
    <w:semiHidden/>
    <w:rsid w:val="008D26CC"/>
    <w:pPr>
      <w:tabs>
        <w:tab w:val="left" w:pos="5954"/>
      </w:tabs>
      <w:spacing w:before="60" w:after="0" w:line="240" w:lineRule="auto"/>
    </w:pPr>
    <w:rPr>
      <w:rFonts w:ascii="Arial" w:eastAsia="Times New Roman" w:hAnsi="Arial" w:cs="Times New Roman"/>
      <w:szCs w:val="20"/>
    </w:rPr>
  </w:style>
  <w:style w:type="character" w:customStyle="1" w:styleId="3Char">
    <w:name w:val="Σώμα κείμενου 3 Char"/>
    <w:basedOn w:val="a0"/>
    <w:link w:val="3"/>
    <w:semiHidden/>
    <w:rsid w:val="008D26CC"/>
    <w:rPr>
      <w:rFonts w:ascii="Arial" w:eastAsia="Times New Roman" w:hAnsi="Arial" w:cs="Times New Roman"/>
      <w:szCs w:val="20"/>
    </w:rPr>
  </w:style>
  <w:style w:type="character" w:customStyle="1" w:styleId="2Char">
    <w:name w:val="Επικεφαλίδα 2 Char"/>
    <w:basedOn w:val="a0"/>
    <w:link w:val="2"/>
    <w:uiPriority w:val="9"/>
    <w:rsid w:val="008D26CC"/>
    <w:rPr>
      <w:rFonts w:asciiTheme="majorHAnsi" w:eastAsiaTheme="majorEastAsia" w:hAnsiTheme="majorHAnsi" w:cstheme="majorBidi"/>
      <w:b/>
      <w:bCs/>
      <w:color w:val="4F81BD" w:themeColor="accent1"/>
      <w:sz w:val="26"/>
      <w:szCs w:val="26"/>
    </w:rPr>
  </w:style>
  <w:style w:type="paragraph" w:styleId="a6">
    <w:name w:val="Body Text"/>
    <w:basedOn w:val="a"/>
    <w:link w:val="Char2"/>
    <w:uiPriority w:val="99"/>
    <w:unhideWhenUsed/>
    <w:rsid w:val="008D26CC"/>
    <w:pPr>
      <w:spacing w:after="120"/>
    </w:pPr>
  </w:style>
  <w:style w:type="character" w:customStyle="1" w:styleId="Char2">
    <w:name w:val="Σώμα κειμένου Char"/>
    <w:basedOn w:val="a0"/>
    <w:link w:val="a6"/>
    <w:uiPriority w:val="99"/>
    <w:rsid w:val="008D26CC"/>
  </w:style>
  <w:style w:type="character" w:styleId="-">
    <w:name w:val="Hyperlink"/>
    <w:basedOn w:val="a0"/>
    <w:semiHidden/>
    <w:rsid w:val="008D26CC"/>
    <w:rPr>
      <w:color w:val="0000FF"/>
      <w:u w:val="single"/>
    </w:rPr>
  </w:style>
  <w:style w:type="paragraph" w:customStyle="1" w:styleId="fax">
    <w:name w:val="fax"/>
    <w:basedOn w:val="a"/>
    <w:rsid w:val="008D26CC"/>
    <w:pPr>
      <w:spacing w:after="0" w:line="240" w:lineRule="auto"/>
    </w:pPr>
    <w:rPr>
      <w:rFonts w:ascii="CG Times" w:eastAsia="Times New Roman" w:hAnsi="CG Times" w:cs="Times New Roman"/>
      <w:sz w:val="24"/>
      <w:szCs w:val="20"/>
      <w:lang w:val="de-DE"/>
    </w:rPr>
  </w:style>
  <w:style w:type="paragraph" w:customStyle="1" w:styleId="englischstandard">
    <w:name w:val="englisch standard"/>
    <w:basedOn w:val="a"/>
    <w:rsid w:val="008D26CC"/>
    <w:pPr>
      <w:suppressAutoHyphens/>
      <w:spacing w:after="120" w:line="240" w:lineRule="auto"/>
    </w:pPr>
    <w:rPr>
      <w:rFonts w:ascii="CG Times" w:eastAsia="Times New Roman" w:hAnsi="CG Times" w:cs="Times New Roman"/>
      <w:sz w:val="24"/>
      <w:szCs w:val="20"/>
      <w:lang w:val="en-GB"/>
    </w:rPr>
  </w:style>
  <w:style w:type="character" w:styleId="-0">
    <w:name w:val="FollowedHyperlink"/>
    <w:basedOn w:val="a0"/>
    <w:uiPriority w:val="99"/>
    <w:semiHidden/>
    <w:unhideWhenUsed/>
    <w:rsid w:val="00CB36BE"/>
    <w:rPr>
      <w:color w:val="800080" w:themeColor="followedHyperlink"/>
      <w:u w:val="single"/>
    </w:rPr>
  </w:style>
  <w:style w:type="paragraph" w:styleId="a7">
    <w:name w:val="List Paragraph"/>
    <w:basedOn w:val="a"/>
    <w:uiPriority w:val="34"/>
    <w:qFormat/>
    <w:rsid w:val="00C31183"/>
    <w:pPr>
      <w:ind w:left="720"/>
      <w:contextualSpacing/>
    </w:pPr>
  </w:style>
  <w:style w:type="character" w:customStyle="1" w:styleId="1Char">
    <w:name w:val="Επικεφαλίδα 1 Char"/>
    <w:basedOn w:val="a0"/>
    <w:link w:val="1"/>
    <w:uiPriority w:val="9"/>
    <w:rsid w:val="00D443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364502">
      <w:bodyDiv w:val="1"/>
      <w:marLeft w:val="0"/>
      <w:marRight w:val="0"/>
      <w:marTop w:val="0"/>
      <w:marBottom w:val="0"/>
      <w:divBdr>
        <w:top w:val="none" w:sz="0" w:space="0" w:color="auto"/>
        <w:left w:val="none" w:sz="0" w:space="0" w:color="auto"/>
        <w:bottom w:val="none" w:sz="0" w:space="0" w:color="auto"/>
        <w:right w:val="none" w:sz="0" w:space="0" w:color="auto"/>
      </w:divBdr>
    </w:div>
    <w:div w:id="6633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nda.com/converter/classic?la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BE88F-9C1A-457C-880F-82AFC49C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4695</Characters>
  <Application>Microsoft Office Word</Application>
  <DocSecurity>4</DocSecurity>
  <Lines>39</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ICLEI Europe</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Liard Kranen</dc:creator>
  <cp:lastModifiedBy>secretary</cp:lastModifiedBy>
  <cp:revision>2</cp:revision>
  <dcterms:created xsi:type="dcterms:W3CDTF">2017-10-03T07:48:00Z</dcterms:created>
  <dcterms:modified xsi:type="dcterms:W3CDTF">2017-10-03T07:48:00Z</dcterms:modified>
</cp:coreProperties>
</file>