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4" w:rsidRPr="00B655B2" w:rsidRDefault="00B655B2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Αγαπητοί φίλοι των ΣΒΑΚ,</w:t>
      </w:r>
    </w:p>
    <w:p w:rsidR="00C07AE2" w:rsidRPr="00B655B2" w:rsidRDefault="00C07AE2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Το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ευρωπαϊκό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έργο </w:t>
      </w:r>
      <w:r w:rsidRPr="00B655B2">
        <w:rPr>
          <w:rFonts w:eastAsia="Times New Roman" w:cstheme="minorHAnsi"/>
          <w:i/>
          <w:iCs/>
          <w:sz w:val="24"/>
          <w:szCs w:val="24"/>
          <w:lang w:eastAsia="el-GR"/>
        </w:rPr>
        <w:t xml:space="preserve">SUMPs-Up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σας προσκαλεί με χαρά να συμμετάσχετε στο εργαστήριο του για Έλληνες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Επαγγελματίες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στον τομέα της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Κινητικότητας</w:t>
      </w:r>
      <w:r w:rsidR="00991997" w:rsidRPr="00B655B2">
        <w:rPr>
          <w:rFonts w:eastAsia="Times New Roman" w:cstheme="minorHAnsi"/>
          <w:i/>
          <w:iCs/>
          <w:sz w:val="24"/>
          <w:szCs w:val="24"/>
          <w:lang w:eastAsia="el-GR"/>
        </w:rPr>
        <w:t xml:space="preserve">. To </w:t>
      </w:r>
      <w:r w:rsidR="0099199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εργαστήρι είναι ανοιχτό για όλους τους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Επαγγελματίες Κινητικότητας</w:t>
      </w:r>
      <w:r w:rsidR="00991997" w:rsidRPr="00B655B2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="0099199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που είναι πρόθυμοι να μάθουν περισσότερα για την ανάπτυξη των ΣΒΑΚ και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μέσα </w:t>
      </w:r>
      <w:r w:rsidR="0099199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από πρακτικά παραδείγματα άλλων πόλεων.</w:t>
      </w:r>
    </w:p>
    <w:p w:rsidR="00D606A8" w:rsidRPr="00B655B2" w:rsidRDefault="0099199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Το εργαστήριο θα πραγματοποιηθεί στη Θεσσαλονίκη, στις 20 Οκτωβρίου 2017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στην αίθουσα </w:t>
      </w:r>
      <w:r w:rsidR="003E2183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«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Μ</w:t>
      </w:r>
      <w:r w:rsidR="003E2183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ανώλης 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Αναγνωστάκης</w:t>
      </w:r>
      <w:r w:rsidR="003E2183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»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του Δήμου Θεσσαλονίκης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 Συνημμένα μπορείτε να βρείτε προσχέδιο του προγράμματος.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Το εργαστήριο θα πραγματοποιηθεί στα Ελληνικά.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Γι</w:t>
      </w:r>
      <w:bookmarkStart w:id="0" w:name="_GoBack"/>
      <w:bookmarkEnd w:id="0"/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α την εγγραφή σας παρακαλούμε ακολουθήστε τον παρακάτω σύνδεσμο </w:t>
      </w:r>
      <w:r w:rsidR="007553F2" w:rsidRPr="00B655B2">
        <w:rPr>
          <w:rFonts w:cstheme="minorHAnsi"/>
          <w:i/>
          <w:iCs/>
        </w:rPr>
        <w:t xml:space="preserve"> </w:t>
      </w:r>
      <w:hyperlink r:id="rId5" w:history="1">
        <w:r w:rsidR="007553F2" w:rsidRPr="00B655B2">
          <w:rPr>
            <w:rStyle w:val="-"/>
            <w:rFonts w:cstheme="minorHAnsi"/>
            <w:color w:val="auto"/>
          </w:rPr>
          <w:t>https://docs.google.com/forms/d/e/1FAIpQLSe-Erhsj4SFLynlSDpfGYFYT9cMfcel4092e88Jpg-GgkTDuA/viewform</w:t>
        </w:r>
      </w:hyperlink>
    </w:p>
    <w:p w:rsidR="001C3F2A" w:rsidRPr="00B655B2" w:rsidRDefault="00616969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Λ</w:t>
      </w:r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άβετε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υπόψη</w:t>
      </w:r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σας ότι υπάρχει περιορισμένος αριθμός διαθέσιμων θέσεων. Παρακαλούμε για την εγγραφή σας έως την Τετάρτη 11 Οκτωβρίου 2017. </w:t>
      </w:r>
    </w:p>
    <w:p w:rsidR="001C3F2A" w:rsidRPr="00B655B2" w:rsidRDefault="001C3F2A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Το SUMPs –Up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θέλοντας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να στηρίξει τους επαγγελματίες κινητικότητας προκειμένου να παρακολουθήσουν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τις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διάφορες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εκπαιδευτικές δραστηριότητες του έργου, έχει αναπτύξει έναν μηχανισμό μικρο-χρηματοδότησης προκειμένου να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αποζημιώσει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μέρος των δαπανών ταξιδιού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σε ανάλογες εκδηλώσεις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 Το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μέγιστο ποσό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αποζημίωσης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είναι 600ευρώ.</w:t>
      </w:r>
    </w:p>
    <w:p w:rsidR="001C3F2A" w:rsidRPr="00B655B2" w:rsidRDefault="001C3F2A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Οι συμμετέχοντες στο Ελληνικό Εργαστήριο Επαγγελματιών Κινητικότητας του SUMPs Up στις 20 Οκτωβρίου 2017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θα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έχουν τη δυνατότητα να αιτηθούν για αυτή τη μικρο-χρηματοδότηση.</w:t>
      </w:r>
    </w:p>
    <w:p w:rsidR="00A67A0F" w:rsidRPr="00B655B2" w:rsidRDefault="001C3F2A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lastRenderedPageBreak/>
        <w:t xml:space="preserve">Οι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εμπειρογνώμονες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για θέματα κινητικότητας και οι επαγγελματίες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κινητικότητας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που μπορούν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να λάβουν την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αποζημίωση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θα π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ρ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έ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πει να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ανήκουν σε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μία από τις ακόλουθες κατηγορίες:</w:t>
      </w:r>
    </w:p>
    <w:p w:rsidR="001C3F2A" w:rsidRPr="00B655B2" w:rsidRDefault="001C3F2A" w:rsidP="00B655B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Μ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εμονωμένοι 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υπάλληλοι ΟΤΑ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που είναι πρόθυμοι να αυξήσουν τις γνώσεις τους σχετικά με τα ΣΒΑΚ,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και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D606A8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ασχολούνται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ενεργά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με τον σχεδιασμό κινητικότητας </w:t>
      </w:r>
      <w:r w:rsidR="00414F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ενώ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δεν συμμετέχουν ενεργά </w:t>
      </w:r>
      <w:r w:rsidR="001D310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σε άλλες δράσεις του ίδιου προγράμματος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</w:t>
      </w:r>
    </w:p>
    <w:p w:rsidR="001C3F2A" w:rsidRPr="00B655B2" w:rsidRDefault="00C768B6" w:rsidP="00B655B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Ειδικοί</w:t>
      </w:r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που εργάζονται για ενώσεις, δίκτυα πόλεων κλπ. 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στον τομέα του σχεδιασμού</w:t>
      </w:r>
      <w:r w:rsidR="001C3F2A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κινητικότητας</w:t>
      </w:r>
    </w:p>
    <w:p w:rsidR="00400995" w:rsidRPr="00B655B2" w:rsidRDefault="00D606A8" w:rsidP="00B655B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Στελέχη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από εταιρίες που εμπλέκονται σε θέματα κινητικότητας ή εταιρίες συμβούλων</w:t>
      </w:r>
      <w:r w:rsidR="00C768B6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ή 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εταιρείες μηχανικών και αρχιτεκτονικής, που συνεργάζονται με πόλεις που επιθυμούν να επεκτείνουν τις γνώσεις τους σχετικά με τη διαδικασία των ΣΒΑΚ και τα διαθέσιμα εργαλεία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στον τομέα της βιώσιμης αστικής κινητικότητας</w:t>
      </w:r>
    </w:p>
    <w:p w:rsidR="00400995" w:rsidRPr="00B655B2" w:rsidRDefault="00C768B6" w:rsidP="00B655B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Στελέχη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σε τμήματα / οργανισμούς που δεν ασχολούνται με την κινητικότητα αλλά ενδιαφέρονται για την ανάπτυξη / υλοποίηση ΣΒΑΚ. Αυτή η ομάδα μπορεί να περιλαμβάνει: πολεοδόμους, χωροτάκτες. γεωγράφους. επαγγελματίες στον τομέα της δημόσιας υγείας, ·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δημόσιους λειτουργούς στον τομέα της περιβαλλοντικής υγείας και στον τομέα της αστικής ανθεκτικότητας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,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αναλυτές δεδομένων και στατιστικών σχετικών με τη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βιώσιμή κινητικότητα</w:t>
      </w:r>
      <w:r w:rsidR="00400995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</w:t>
      </w:r>
    </w:p>
    <w:p w:rsidR="00CF0C47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Παρακαλούμε να λάβετε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υπόψη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ότι οι δαπάνες ταξιδιού θα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αποζημιωθούν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για τους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25 πρώτους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συμμετέχοντες οι οποίοι έρχονται εκτός Θεσσαλονίκης.</w:t>
      </w:r>
    </w:p>
    <w:p w:rsidR="005D5A34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Περισσότερες πληροφορίες για τη διαδικασία θα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βρείτε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ακολούθως καθώς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και στο έγγραφο που επισυνάπτεται. Η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διαδικασία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αποζημιώσεων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πραγματοποιείται από τον Συντονιστή του έργου SUMPs –Up, το </w:t>
      </w:r>
      <w:r w:rsidR="003E2183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International Council for Local Environmental Initiatives (</w:t>
      </w:r>
      <w:r w:rsidR="003E2183" w:rsidRPr="00B655B2">
        <w:rPr>
          <w:rFonts w:eastAsia="Times New Roman" w:cstheme="minorHAnsi"/>
          <w:i/>
          <w:iCs/>
          <w:sz w:val="24"/>
          <w:szCs w:val="24"/>
          <w:lang w:eastAsia="el-GR"/>
        </w:rPr>
        <w:t>ICLEI)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</w:t>
      </w:r>
    </w:p>
    <w:p w:rsidR="00CF0C47" w:rsidRPr="00B655B2" w:rsidRDefault="00A67A0F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lastRenderedPageBreak/>
        <w:br/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Συνημμένα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θα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βρείτε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την φόρμα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αποζημίωσης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και περεταίρω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διευκρινήσεις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: παρακαλούμε διαβάστε τις προσεκτικά. Πέραν των όσων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περιγράφονται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στο συνημμένο έγγραφο παρακαλούμε να λάβετε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υπόψη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σας τα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εξής</w:t>
      </w:r>
      <w:r w:rsidR="00CF0C47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: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-εσείς θα φροντίσετε για όλες τις ρυθμίσεις του ταξιδιού – κρατήσεις πτήσεων, ξενοδοχείο, κλπ. και το ICLEI θα σας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αποζημιώσει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 μετά την αποστολή όλων των τιμολογίων και των καρτών επιβίβασης που θα προκύψουν από το ταξίδι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- το μέγιστο ποσό που θα σας επιστραφεί θα είναι 600 ευρώ.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- το κόστος διαμονής (οικονομικού τύπου) θα είναι για μέγιστο αριθμό 2 διανυκτερεύσεων,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- μπορούν να επιστραφούν μόνο οι ταξιδιωτικές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δαπάνες για κατηγορία </w:t>
      </w:r>
      <w:r w:rsidR="007553F2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εισιτηρίων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οικονομικού τύπου και μόνο για τις φτηνότερες διαθέσιμες πτήσεις ή τρένα,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- μπορείτε να κάνετε κράτηση είτε μέσω ταξιδιωτικού πρακτορείου είτε μέσω διαδικτύου χρησιμοποιώντας ιστοσελίδες κράτησης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- πρέπει να στείλετε τα πρωτότυπα τιμολόγια μέσω ταχυδρομείου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στο ΙCLEI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μετά το </w:t>
      </w:r>
      <w:r w:rsidR="006E7A76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εργαστήριο</w:t>
      </w:r>
    </w:p>
    <w:p w:rsidR="00B655B2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- στην περίπτωση κρατήσεων μέσω διαδικτύου: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απαιτείται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το τιμολόγιο από το ξενοδοχείο (όχι την επιβεβαίωση π.χ. </w:t>
      </w:r>
      <w:r w:rsidR="006E7A76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από το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bookin</w:t>
      </w:r>
      <w:r w:rsidR="006E7A76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g.com) και τιμολόγιο + πρωτότυπες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κάρτες επιβίβασης των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εισιτηρίων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.</w:t>
      </w:r>
      <w:r w:rsidR="00B54750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Η αν τα παραπάνω δεν υπάρχουν μια υπεύθυνη δήλωση και εκτυπώσεις όλων των συνοδευτικών εγγράφων.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Τα παραπάνω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="005D5A34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εξηγούνται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στο συνημμένο αρχείο.</w:t>
      </w:r>
    </w:p>
    <w:p w:rsidR="00B655B2" w:rsidRPr="00B655B2" w:rsidRDefault="00B655B2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</w:p>
    <w:p w:rsidR="00FB437D" w:rsidRPr="00B655B2" w:rsidRDefault="00CF0C47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Φυλάξτε όλα τα τιμολόγια, τις αποδείξεις και τις κάρτες επιβίβασης!</w:t>
      </w:r>
    </w:p>
    <w:p w:rsidR="00B655B2" w:rsidRPr="00B655B2" w:rsidRDefault="00B655B2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</w:p>
    <w:p w:rsidR="00B655B2" w:rsidRPr="00B655B2" w:rsidRDefault="006E7A76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Αν (μετά τις επεξηγήσεις που δίνονται στο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συνημμένο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αρχείο) έχετε πρόσθετα ερωτήματα σχετικά με την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αποζημίωση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παρακαλούμε να επικοινωνήσετε με την κα. Ana Dragutescu στο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hyperlink r:id="rId6" w:tgtFrame="_blank" w:history="1">
        <w:r w:rsidR="00A67A0F" w:rsidRPr="00B655B2">
          <w:rPr>
            <w:rFonts w:eastAsia="Times New Roman" w:cstheme="minorHAnsi"/>
            <w:i/>
            <w:iCs/>
            <w:sz w:val="24"/>
            <w:szCs w:val="24"/>
            <w:lang w:val="el-GR" w:eastAsia="el-GR"/>
          </w:rPr>
          <w:t>ana.dragutescu@iclei.org</w:t>
        </w:r>
      </w:hyperlink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, ή τον κ.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Liard Kranen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στο </w:t>
      </w:r>
      <w:hyperlink r:id="rId7" w:tgtFrame="_blank" w:history="1">
        <w:r w:rsidR="00A67A0F" w:rsidRPr="00B655B2">
          <w:rPr>
            <w:rFonts w:eastAsia="Times New Roman" w:cstheme="minorHAnsi"/>
            <w:i/>
            <w:iCs/>
            <w:sz w:val="24"/>
            <w:szCs w:val="24"/>
            <w:lang w:val="el-GR" w:eastAsia="el-GR"/>
          </w:rPr>
          <w:t>liard.kranen@iclei.org</w:t>
        </w:r>
      </w:hyperlink>
    </w:p>
    <w:p w:rsidR="00B655B2" w:rsidRPr="00B655B2" w:rsidRDefault="00B655B2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</w:p>
    <w:p w:rsidR="00B655B2" w:rsidRPr="00B655B2" w:rsidRDefault="006E7A76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Εάν έχετε ερωτήσεις σχετικές με το περιεχόμενο του εργαστηρίου για τους 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Έλληνες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Επαγγελματίες Κινητικότητας στη Θεσσαλονίκη 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(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πρόγραμμα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,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τοποθεσία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κτλ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.)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παρακαλούμε να επικοινωνήσετε με την κα.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Χρύσα Βίζμπα στο</w:t>
      </w:r>
      <w:r w:rsidR="007553F2" w:rsidRPr="00B655B2">
        <w:rPr>
          <w:rFonts w:cstheme="minorHAnsi"/>
        </w:rPr>
        <w:t xml:space="preserve"> </w:t>
      </w:r>
      <w:hyperlink r:id="rId8" w:history="1">
        <w:r w:rsidR="007553F2" w:rsidRPr="00B655B2">
          <w:rPr>
            <w:rStyle w:val="-"/>
            <w:rFonts w:cstheme="minorHAnsi"/>
            <w:color w:val="auto"/>
          </w:rPr>
          <w:t>vizmpa_chrysa@sasth.gr</w:t>
        </w:r>
      </w:hyperlink>
      <w:r w:rsidR="007553F2" w:rsidRPr="00B655B2">
        <w:rPr>
          <w:rFonts w:cstheme="minorHAnsi"/>
        </w:rPr>
        <w:t xml:space="preserve"> </w:t>
      </w:r>
      <w:r w:rsidR="007553F2" w:rsidRPr="00B655B2">
        <w:rPr>
          <w:rFonts w:cstheme="minorHAnsi"/>
          <w:i/>
          <w:iCs/>
          <w:lang w:val="el-GR"/>
        </w:rPr>
        <w:t xml:space="preserve">   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ή τον κ.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Σάμουελ Σαλέμ στο</w:t>
      </w:r>
      <w:r w:rsidR="00A67A0F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</w:t>
      </w:r>
      <w:hyperlink r:id="rId9" w:history="1">
        <w:r w:rsidR="007553F2" w:rsidRPr="00B655B2">
          <w:rPr>
            <w:rStyle w:val="-"/>
            <w:rFonts w:eastAsia="Times New Roman" w:cstheme="minorHAnsi"/>
            <w:i/>
            <w:iCs/>
            <w:color w:val="auto"/>
            <w:sz w:val="24"/>
            <w:szCs w:val="24"/>
            <w:lang w:eastAsia="el-GR"/>
          </w:rPr>
          <w:t>samsalem@sasth.gr</w:t>
        </w:r>
      </w:hyperlink>
      <w:r w:rsidR="007553F2" w:rsidRPr="00B655B2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ή στo τηλ 2310 483 082 και 2310 483 083 </w:t>
      </w:r>
    </w:p>
    <w:p w:rsidR="000A2382" w:rsidRPr="00B655B2" w:rsidRDefault="006E7A76" w:rsidP="00B65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val="el-GR" w:eastAsia="el-GR"/>
        </w:rPr>
      </w:pP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Παρακαλούμε να υποδείξετε κατά την αίτηση εγγραφής σας αν θέλετε να αιτηθείτε για </w:t>
      </w:r>
      <w:r w:rsidR="00616969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>αποζημίωση</w:t>
      </w:r>
      <w:r w:rsidR="0076244B"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και θα ενημερωθείτε αν η αίτηση</w:t>
      </w:r>
      <w:r w:rsidRPr="00B655B2">
        <w:rPr>
          <w:rFonts w:eastAsia="Times New Roman" w:cstheme="minorHAnsi"/>
          <w:i/>
          <w:iCs/>
          <w:sz w:val="24"/>
          <w:szCs w:val="24"/>
          <w:lang w:val="el-GR" w:eastAsia="el-GR"/>
        </w:rPr>
        <w:t xml:space="preserve"> σας γίνει αποδεκτή το συντομότερο δυνατό. </w:t>
      </w:r>
    </w:p>
    <w:sectPr w:rsidR="000A2382" w:rsidRPr="00B655B2" w:rsidSect="00F22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780F"/>
    <w:multiLevelType w:val="hybridMultilevel"/>
    <w:tmpl w:val="442CA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80456"/>
    <w:multiLevelType w:val="hybridMultilevel"/>
    <w:tmpl w:val="077435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607C"/>
    <w:rsid w:val="000928CE"/>
    <w:rsid w:val="000A2382"/>
    <w:rsid w:val="001C3F2A"/>
    <w:rsid w:val="001D3104"/>
    <w:rsid w:val="0023607C"/>
    <w:rsid w:val="003E2183"/>
    <w:rsid w:val="00400995"/>
    <w:rsid w:val="00414F04"/>
    <w:rsid w:val="005D5A34"/>
    <w:rsid w:val="00616969"/>
    <w:rsid w:val="006978F3"/>
    <w:rsid w:val="006E7A76"/>
    <w:rsid w:val="007553F2"/>
    <w:rsid w:val="0076244B"/>
    <w:rsid w:val="00881DF9"/>
    <w:rsid w:val="00991997"/>
    <w:rsid w:val="00A67A0F"/>
    <w:rsid w:val="00AB0AB5"/>
    <w:rsid w:val="00B54750"/>
    <w:rsid w:val="00B55315"/>
    <w:rsid w:val="00B655B2"/>
    <w:rsid w:val="00BD4FF6"/>
    <w:rsid w:val="00C07AE2"/>
    <w:rsid w:val="00C662FD"/>
    <w:rsid w:val="00C768B6"/>
    <w:rsid w:val="00CF0C47"/>
    <w:rsid w:val="00D606A8"/>
    <w:rsid w:val="00F22F7D"/>
    <w:rsid w:val="00F65B79"/>
    <w:rsid w:val="00FB0CC5"/>
    <w:rsid w:val="00FB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7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F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E7A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mpa_chrysa@sas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ard.kranen@iclei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dragutescu@iclei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e-Erhsj4SFLynlSDpfGYFYT9cMfcel4092e88Jpg-GgkTDuA/view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msalem@sas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4550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SASTh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Synergates</dc:creator>
  <cp:lastModifiedBy>secretary</cp:lastModifiedBy>
  <cp:revision>2</cp:revision>
  <cp:lastPrinted>2017-09-27T10:44:00Z</cp:lastPrinted>
  <dcterms:created xsi:type="dcterms:W3CDTF">2017-10-03T07:47:00Z</dcterms:created>
  <dcterms:modified xsi:type="dcterms:W3CDTF">2017-10-03T07:47:00Z</dcterms:modified>
</cp:coreProperties>
</file>