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3B24" w:rsidRDefault="00143B24" w:rsidP="00143B24">
      <w:pPr>
        <w:jc w:val="center"/>
        <w:rPr>
          <w:rFonts w:ascii="Verdana" w:hAnsi="Verdana"/>
          <w:b/>
          <w:sz w:val="24"/>
          <w:szCs w:val="24"/>
        </w:rPr>
      </w:pPr>
      <w:r>
        <w:rPr>
          <w:noProof/>
          <w:lang w:eastAsia="el-GR"/>
        </w:rPr>
        <w:drawing>
          <wp:anchor distT="0" distB="0" distL="114300" distR="114300" simplePos="0" relativeHeight="251658240" behindDoc="0" locked="0" layoutInCell="1" allowOverlap="1">
            <wp:simplePos x="0" y="0"/>
            <wp:positionH relativeFrom="column">
              <wp:posOffset>-1057275</wp:posOffset>
            </wp:positionH>
            <wp:positionV relativeFrom="paragraph">
              <wp:posOffset>-781050</wp:posOffset>
            </wp:positionV>
            <wp:extent cx="7358380" cy="2705100"/>
            <wp:effectExtent l="0" t="0" r="0" b="0"/>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to_immet.jp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358380" cy="2705100"/>
                    </a:xfrm>
                    <a:prstGeom prst="rect">
                      <a:avLst/>
                    </a:prstGeom>
                  </pic:spPr>
                </pic:pic>
              </a:graphicData>
            </a:graphic>
          </wp:anchor>
        </w:drawing>
      </w:r>
      <w:r>
        <w:rPr>
          <w:rFonts w:ascii="Verdana" w:hAnsi="Verdana"/>
          <w:b/>
          <w:sz w:val="24"/>
          <w:szCs w:val="24"/>
        </w:rPr>
        <w:t xml:space="preserve">Διατμηματικό </w:t>
      </w:r>
      <w:r w:rsidRPr="00651087">
        <w:rPr>
          <w:rFonts w:ascii="Verdana" w:hAnsi="Verdana"/>
          <w:b/>
          <w:sz w:val="24"/>
          <w:szCs w:val="24"/>
        </w:rPr>
        <w:t xml:space="preserve">Μεταπτυχιακό Πρόγραμμα Ειδίκευσης </w:t>
      </w:r>
    </w:p>
    <w:p w:rsidR="00143B24" w:rsidRDefault="00143B24" w:rsidP="00143B24">
      <w:pPr>
        <w:spacing w:line="240" w:lineRule="auto"/>
        <w:ind w:right="-619" w:hanging="709"/>
        <w:jc w:val="center"/>
        <w:rPr>
          <w:rFonts w:ascii="Verdana" w:hAnsi="Verdana"/>
          <w:b/>
          <w:sz w:val="24"/>
          <w:szCs w:val="24"/>
        </w:rPr>
      </w:pPr>
      <w:r w:rsidRPr="00651087">
        <w:rPr>
          <w:rFonts w:ascii="Verdana" w:hAnsi="Verdana"/>
          <w:b/>
          <w:sz w:val="24"/>
          <w:szCs w:val="24"/>
        </w:rPr>
        <w:t xml:space="preserve"> «Σχεδιασμό</w:t>
      </w:r>
      <w:r>
        <w:rPr>
          <w:rFonts w:ascii="Verdana" w:hAnsi="Verdana"/>
          <w:b/>
          <w:sz w:val="24"/>
          <w:szCs w:val="24"/>
        </w:rPr>
        <w:t>ς</w:t>
      </w:r>
      <w:r w:rsidRPr="00651087">
        <w:rPr>
          <w:rFonts w:ascii="Verdana" w:hAnsi="Verdana"/>
          <w:b/>
          <w:sz w:val="24"/>
          <w:szCs w:val="24"/>
        </w:rPr>
        <w:t>, Οργάνωση και Διαχείριση Συστημάτων Μεταφορών»</w:t>
      </w:r>
    </w:p>
    <w:p w:rsidR="00143B24" w:rsidRDefault="00143B24" w:rsidP="00143B24">
      <w:pPr>
        <w:spacing w:line="240" w:lineRule="auto"/>
        <w:jc w:val="center"/>
        <w:rPr>
          <w:rFonts w:ascii="Verdana" w:hAnsi="Verdana"/>
          <w:b/>
          <w:sz w:val="24"/>
          <w:szCs w:val="24"/>
        </w:rPr>
      </w:pPr>
    </w:p>
    <w:p w:rsidR="00A07337" w:rsidRDefault="00143B24" w:rsidP="00143B24">
      <w:pPr>
        <w:jc w:val="both"/>
        <w:rPr>
          <w:rFonts w:ascii="Verdana" w:hAnsi="Verdana"/>
        </w:rPr>
      </w:pPr>
      <w:r w:rsidRPr="0080290D">
        <w:rPr>
          <w:rFonts w:ascii="Verdana" w:hAnsi="Verdana"/>
        </w:rPr>
        <w:t>Τα Τμήματα Πολιτικών Μηχανικών</w:t>
      </w:r>
      <w:r>
        <w:rPr>
          <w:rFonts w:ascii="Verdana" w:hAnsi="Verdana"/>
        </w:rPr>
        <w:t xml:space="preserve"> (ΤΠΜ)</w:t>
      </w:r>
      <w:r w:rsidRPr="0080290D">
        <w:rPr>
          <w:rFonts w:ascii="Verdana" w:hAnsi="Verdana"/>
        </w:rPr>
        <w:t xml:space="preserve"> και Αγρονόμων Τοπογράφων Μηχανικών </w:t>
      </w:r>
      <w:r>
        <w:rPr>
          <w:rFonts w:ascii="Verdana" w:hAnsi="Verdana"/>
        </w:rPr>
        <w:t xml:space="preserve">(ΤΑΤΜ) </w:t>
      </w:r>
      <w:r w:rsidRPr="0080290D">
        <w:rPr>
          <w:rFonts w:ascii="Verdana" w:hAnsi="Verdana"/>
        </w:rPr>
        <w:t>του Α</w:t>
      </w:r>
      <w:r>
        <w:rPr>
          <w:rFonts w:ascii="Verdana" w:hAnsi="Verdana"/>
        </w:rPr>
        <w:t xml:space="preserve">ριστοτελείου </w:t>
      </w:r>
      <w:r w:rsidRPr="0080290D">
        <w:rPr>
          <w:rFonts w:ascii="Verdana" w:hAnsi="Verdana"/>
        </w:rPr>
        <w:t>Π</w:t>
      </w:r>
      <w:r>
        <w:rPr>
          <w:rFonts w:ascii="Verdana" w:hAnsi="Verdana"/>
        </w:rPr>
        <w:t xml:space="preserve">ανεπιστημίου </w:t>
      </w:r>
      <w:r w:rsidRPr="0080290D">
        <w:rPr>
          <w:rFonts w:ascii="Verdana" w:hAnsi="Verdana"/>
        </w:rPr>
        <w:t>Θ</w:t>
      </w:r>
      <w:r>
        <w:rPr>
          <w:rFonts w:ascii="Verdana" w:hAnsi="Verdana"/>
        </w:rPr>
        <w:t>εσσαλονίκης</w:t>
      </w:r>
      <w:r w:rsidRPr="0080290D">
        <w:rPr>
          <w:rFonts w:ascii="Verdana" w:hAnsi="Verdana"/>
        </w:rPr>
        <w:t xml:space="preserve">, </w:t>
      </w:r>
      <w:r>
        <w:rPr>
          <w:rFonts w:ascii="Verdana" w:hAnsi="Verdana"/>
        </w:rPr>
        <w:t xml:space="preserve">καλούν τους ενδιαφερόμενους να υποβάλλουν υποψηφιότητα για την παρακολούθηση του Διατμηματικού Προγράμματος Μεταπτυχιακών Σπουδών (ΔΠΜΣ) στο αντικείμενο </w:t>
      </w:r>
      <w:r w:rsidRPr="00651087">
        <w:rPr>
          <w:rFonts w:ascii="Verdana" w:hAnsi="Verdana"/>
        </w:rPr>
        <w:t>«</w:t>
      </w:r>
      <w:r w:rsidRPr="00651087">
        <w:rPr>
          <w:rFonts w:ascii="Verdana" w:hAnsi="Verdana"/>
          <w:b/>
        </w:rPr>
        <w:t>Σχεδιασμός, Οργάνωση και Διαχείριση Συστημάτων Μεταφορών</w:t>
      </w:r>
      <w:r w:rsidRPr="00651087">
        <w:rPr>
          <w:rFonts w:ascii="Verdana" w:hAnsi="Verdana"/>
        </w:rPr>
        <w:t>».</w:t>
      </w:r>
    </w:p>
    <w:p w:rsidR="00143B24" w:rsidRDefault="00143B24" w:rsidP="00143B24">
      <w:pPr>
        <w:jc w:val="both"/>
        <w:rPr>
          <w:rFonts w:ascii="Verdana" w:hAnsi="Verdana"/>
        </w:rPr>
      </w:pPr>
      <w:r w:rsidRPr="0080290D">
        <w:rPr>
          <w:rFonts w:ascii="Verdana" w:hAnsi="Verdana"/>
        </w:rPr>
        <w:t>Στο ΔΠΜΣ «Σχεδιασμός, Οργάνωση και Διαχείριση Συστημάτων Μεταφορών» γίνονται δεκτοί ως υποψήφιοι</w:t>
      </w:r>
      <w:r w:rsidR="006A5A95">
        <w:rPr>
          <w:rFonts w:ascii="Verdana" w:hAnsi="Verdana"/>
        </w:rPr>
        <w:t xml:space="preserve">, </w:t>
      </w:r>
      <w:r w:rsidRPr="0080290D">
        <w:rPr>
          <w:rFonts w:ascii="Verdana" w:hAnsi="Verdana"/>
        </w:rPr>
        <w:t>διπλωματούχοι Μηχανικοί των Πολυτεχνικών Σχολών της χώρας ή ισοτίμων Τμημάτων ΑΕΙ της αλλοδαπής. Επίσης γίνονται δεκτοί και απόφοιτοι</w:t>
      </w:r>
      <w:r w:rsidRPr="00FB69AA">
        <w:rPr>
          <w:rFonts w:ascii="Verdana" w:hAnsi="Verdana"/>
        </w:rPr>
        <w:t xml:space="preserve"> </w:t>
      </w:r>
      <w:r w:rsidRPr="0080290D">
        <w:rPr>
          <w:rFonts w:ascii="Verdana" w:hAnsi="Verdana"/>
        </w:rPr>
        <w:t xml:space="preserve"> ισοτίμων Τμημάτων συγγενούς γνωστικού αντικειμένου της ημεδαπής ή της αλλοδαπής από θετικές κατευθύνσεις, ή άλλων συναφών με τα αντικείμενα του Προγράμματος κατευθύνσεων </w:t>
      </w:r>
      <w:r>
        <w:rPr>
          <w:rFonts w:ascii="Verdana" w:hAnsi="Verdana"/>
        </w:rPr>
        <w:t>ή τελειόφοιτοι προπτυχιακοί φοιτητές οι οποίοι βρίσκονται στο τελευταίο έτος των σπουδών τους στη βάση πιστοποιητικού αναλυτικής βαθμολογίας της μέχρι την ημερομηνία υποβολής της αίτησής τους.</w:t>
      </w:r>
    </w:p>
    <w:p w:rsidR="00143B24" w:rsidRDefault="00143B24" w:rsidP="00143B24">
      <w:pPr>
        <w:jc w:val="both"/>
        <w:rPr>
          <w:rFonts w:ascii="Verdana" w:hAnsi="Verdana"/>
        </w:rPr>
      </w:pPr>
      <w:r w:rsidRPr="0080290D">
        <w:rPr>
          <w:rFonts w:ascii="Verdana" w:hAnsi="Verdana"/>
        </w:rPr>
        <w:t xml:space="preserve">Οι ενδιαφερόμενοι μπορούν να ενημερωθούν διεξοδικά για τη φυσιογνωμία, τη φιλοσοφία, τους στόχους, το αντικείμενο, τη δομή και τη λειτουργία του ΔΠΜΣ του Α.Π.Θ. «Σχεδιασμός, Οργάνωση και Διαχείριση Συστημάτων Μεταφορών», καθώς και για το αναλυτικό πρόγραμμα των μαθημάτων και τις απαιτήσεις του, στη διεύθυνση </w:t>
      </w:r>
      <w:hyperlink r:id="rId5" w:history="1">
        <w:r w:rsidRPr="0080290D">
          <w:rPr>
            <w:rStyle w:val="-"/>
            <w:rFonts w:ascii="Verdana" w:hAnsi="Verdana"/>
          </w:rPr>
          <w:t>http://</w:t>
        </w:r>
        <w:r w:rsidRPr="0080290D">
          <w:rPr>
            <w:rStyle w:val="-"/>
            <w:rFonts w:ascii="Verdana" w:hAnsi="Verdana"/>
            <w:lang w:val="en-US"/>
          </w:rPr>
          <w:t>pgtransport</w:t>
        </w:r>
        <w:r w:rsidRPr="0080290D">
          <w:rPr>
            <w:rStyle w:val="-"/>
            <w:rFonts w:ascii="Verdana" w:hAnsi="Verdana"/>
          </w:rPr>
          <w:t>.civil.auth.gr/</w:t>
        </w:r>
      </w:hyperlink>
      <w:r w:rsidRPr="0080290D">
        <w:rPr>
          <w:rFonts w:ascii="Verdana" w:hAnsi="Verdana"/>
        </w:rPr>
        <w:t xml:space="preserve"> και να υποβάλουν τις αιτήσεις τους από </w:t>
      </w:r>
      <w:r>
        <w:rPr>
          <w:rFonts w:ascii="Verdana" w:hAnsi="Verdana"/>
        </w:rPr>
        <w:t>02</w:t>
      </w:r>
      <w:r w:rsidRPr="0080290D">
        <w:rPr>
          <w:rFonts w:ascii="Verdana" w:hAnsi="Verdana"/>
        </w:rPr>
        <w:t>/</w:t>
      </w:r>
      <w:r>
        <w:rPr>
          <w:rFonts w:ascii="Verdana" w:hAnsi="Verdana"/>
        </w:rPr>
        <w:t>05</w:t>
      </w:r>
      <w:r w:rsidRPr="0080290D">
        <w:rPr>
          <w:rFonts w:ascii="Verdana" w:hAnsi="Verdana"/>
        </w:rPr>
        <w:t>/20</w:t>
      </w:r>
      <w:r>
        <w:rPr>
          <w:rFonts w:ascii="Verdana" w:hAnsi="Verdana"/>
        </w:rPr>
        <w:t>17</w:t>
      </w:r>
      <w:r w:rsidRPr="0080290D">
        <w:rPr>
          <w:rFonts w:ascii="Verdana" w:hAnsi="Verdana"/>
        </w:rPr>
        <w:t xml:space="preserve"> έως και </w:t>
      </w:r>
      <w:r>
        <w:rPr>
          <w:rFonts w:ascii="Verdana" w:hAnsi="Verdana"/>
        </w:rPr>
        <w:t>22</w:t>
      </w:r>
      <w:r w:rsidRPr="0080290D">
        <w:rPr>
          <w:rFonts w:ascii="Verdana" w:hAnsi="Verdana"/>
        </w:rPr>
        <w:t>/5/20</w:t>
      </w:r>
      <w:r>
        <w:rPr>
          <w:rFonts w:ascii="Verdana" w:hAnsi="Verdana"/>
        </w:rPr>
        <w:t>17</w:t>
      </w:r>
      <w:r w:rsidR="006A5A95">
        <w:rPr>
          <w:rFonts w:ascii="Verdana" w:hAnsi="Verdana"/>
        </w:rPr>
        <w:t>.</w:t>
      </w:r>
    </w:p>
    <w:p w:rsidR="00143B24" w:rsidRPr="0023196F" w:rsidRDefault="00143B24" w:rsidP="00143B24">
      <w:pPr>
        <w:spacing w:line="360" w:lineRule="auto"/>
        <w:jc w:val="both"/>
        <w:rPr>
          <w:rFonts w:ascii="Verdana" w:hAnsi="Verdana"/>
        </w:rPr>
      </w:pPr>
      <w:r w:rsidRPr="0080290D">
        <w:rPr>
          <w:rFonts w:ascii="Verdana" w:hAnsi="Verdana"/>
        </w:rPr>
        <w:t>Σχετικές πληροφορίες παρέχονται από τη Γραμματεία Μεταπτυχιακών Προγραμμάτων του Τμήματος Πολιτικών Μηχανικών κα.</w:t>
      </w:r>
      <w:r w:rsidRPr="00A842E3">
        <w:rPr>
          <w:rFonts w:ascii="Verdana" w:hAnsi="Verdana"/>
        </w:rPr>
        <w:t xml:space="preserve"> </w:t>
      </w:r>
      <w:r>
        <w:rPr>
          <w:rFonts w:ascii="Verdana" w:hAnsi="Verdana"/>
        </w:rPr>
        <w:t>Φ</w:t>
      </w:r>
      <w:r w:rsidRPr="0080290D">
        <w:rPr>
          <w:rFonts w:ascii="Verdana" w:hAnsi="Verdana"/>
        </w:rPr>
        <w:t>.</w:t>
      </w:r>
      <w:r>
        <w:rPr>
          <w:rFonts w:ascii="Verdana" w:hAnsi="Verdana"/>
        </w:rPr>
        <w:t xml:space="preserve"> Βελδεμίρη</w:t>
      </w:r>
      <w:r w:rsidRPr="0080290D">
        <w:rPr>
          <w:rFonts w:ascii="Verdana" w:hAnsi="Verdana"/>
        </w:rPr>
        <w:t xml:space="preserve"> τηλ. 2310-995698 και τη Γραμματεία του Μεταπτυχιακού Προγράμματος κ</w:t>
      </w:r>
      <w:r w:rsidR="00432C3A">
        <w:rPr>
          <w:rFonts w:ascii="Verdana" w:hAnsi="Verdana"/>
        </w:rPr>
        <w:t>α</w:t>
      </w:r>
      <w:r w:rsidRPr="0080290D">
        <w:rPr>
          <w:rFonts w:ascii="Verdana" w:hAnsi="Verdana"/>
        </w:rPr>
        <w:t>. Κ. Ροδίτου τηλ: 2310 995580</w:t>
      </w:r>
      <w:r>
        <w:rPr>
          <w:rFonts w:ascii="Verdana" w:hAnsi="Verdana"/>
        </w:rPr>
        <w:t xml:space="preserve">, </w:t>
      </w:r>
      <w:r w:rsidRPr="0080290D">
        <w:rPr>
          <w:rFonts w:ascii="Verdana" w:hAnsi="Verdana"/>
        </w:rPr>
        <w:t xml:space="preserve"> </w:t>
      </w:r>
      <w:hyperlink r:id="rId6" w:history="1">
        <w:r w:rsidRPr="002B62DD">
          <w:rPr>
            <w:rStyle w:val="-"/>
            <w:rFonts w:ascii="Verdana" w:hAnsi="Verdana"/>
          </w:rPr>
          <w:t>roditou@civil.auth.gr</w:t>
        </w:r>
      </w:hyperlink>
    </w:p>
    <w:p w:rsidR="00143B24" w:rsidRPr="00143B24" w:rsidRDefault="00143B24" w:rsidP="00143B24">
      <w:pPr>
        <w:jc w:val="both"/>
      </w:pPr>
      <w:bookmarkStart w:id="0" w:name="_GoBack"/>
      <w:bookmarkEnd w:id="0"/>
    </w:p>
    <w:sectPr w:rsidR="00143B24" w:rsidRPr="00143B24" w:rsidSect="00143B24">
      <w:pgSz w:w="11906" w:h="16838"/>
      <w:pgMar w:top="232" w:right="1797" w:bottom="232" w:left="179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1"/>
    <w:family w:val="swiss"/>
    <w:pitch w:val="variable"/>
    <w:sig w:usb0="A10006FF" w:usb1="4000205B" w:usb2="00000010" w:usb3="00000000" w:csb0="0000019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43B24"/>
    <w:rsid w:val="00143B24"/>
    <w:rsid w:val="002A0027"/>
    <w:rsid w:val="00432C3A"/>
    <w:rsid w:val="006A5A95"/>
    <w:rsid w:val="008C1C43"/>
    <w:rsid w:val="00AF1974"/>
    <w:rsid w:val="00EC6C4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6C4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43B24"/>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143B24"/>
    <w:rPr>
      <w:rFonts w:ascii="Tahoma" w:hAnsi="Tahoma" w:cs="Tahoma"/>
      <w:sz w:val="16"/>
      <w:szCs w:val="16"/>
    </w:rPr>
  </w:style>
  <w:style w:type="character" w:styleId="-">
    <w:name w:val="Hyperlink"/>
    <w:rsid w:val="00143B2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43B24"/>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143B24"/>
    <w:rPr>
      <w:rFonts w:ascii="Tahoma" w:hAnsi="Tahoma" w:cs="Tahoma"/>
      <w:sz w:val="16"/>
      <w:szCs w:val="16"/>
    </w:rPr>
  </w:style>
  <w:style w:type="character" w:styleId="-">
    <w:name w:val="Hyperlink"/>
    <w:rsid w:val="00143B24"/>
    <w:rPr>
      <w:color w:val="0000FF"/>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roditou@civil.auth.gr" TargetMode="External"/><Relationship Id="rId5" Type="http://schemas.openxmlformats.org/officeDocument/2006/relationships/hyperlink" Target="http://pgtransport.civil.auth.gr/" TargetMode="External"/><Relationship Id="rId4" Type="http://schemas.openxmlformats.org/officeDocument/2006/relationships/image" Target="media/image1.jpeg"/><Relationship Id="rId9" Type="http://schemas.microsoft.com/office/2007/relationships/stylesWithEffects" Target="stylesWithEffect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280</Words>
  <Characters>1518</Characters>
  <Application>Microsoft Office Word</Application>
  <DocSecurity>0</DocSecurity>
  <Lines>12</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Kiki</dc:creator>
  <cp:lastModifiedBy>secretary</cp:lastModifiedBy>
  <cp:revision>2</cp:revision>
  <cp:lastPrinted>2017-04-06T12:03:00Z</cp:lastPrinted>
  <dcterms:created xsi:type="dcterms:W3CDTF">2017-04-28T07:43:00Z</dcterms:created>
  <dcterms:modified xsi:type="dcterms:W3CDTF">2017-04-28T07:43:00Z</dcterms:modified>
</cp:coreProperties>
</file>